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D0C0" w14:textId="77777777" w:rsidR="00A31785" w:rsidRDefault="00A31785">
      <w:pPr>
        <w:jc w:val="both"/>
        <w:rPr>
          <w:rFonts w:ascii="Courier New" w:hAnsi="Courier New" w:cs="Courier New"/>
        </w:rPr>
      </w:pPr>
      <w:bookmarkStart w:id="0" w:name="QuickMark"/>
      <w:bookmarkEnd w:id="0"/>
    </w:p>
    <w:p w14:paraId="1EAA31D7" w14:textId="77777777" w:rsidR="00A31785" w:rsidRPr="00736DB6" w:rsidRDefault="00A31785">
      <w:pPr>
        <w:jc w:val="center"/>
        <w:rPr>
          <w:rFonts w:ascii="Courier New" w:hAnsi="Courier New" w:cs="Courier New"/>
        </w:rPr>
      </w:pPr>
    </w:p>
    <w:p w14:paraId="0246C1A7" w14:textId="05E9C43C" w:rsidR="00DE38D4" w:rsidRDefault="00DE38D4" w:rsidP="00DE38D4">
      <w:pPr>
        <w:rPr>
          <w:rFonts w:ascii="Courier New" w:hAnsi="Courier New" w:cs="Courier New"/>
          <w:b/>
          <w:bCs/>
        </w:rPr>
      </w:pPr>
      <w:r>
        <w:rPr>
          <w:rFonts w:ascii="Courier New" w:hAnsi="Courier New" w:cs="Courier New"/>
          <w:b/>
          <w:bCs/>
        </w:rPr>
        <w:t xml:space="preserve">MEETING CALLED TO ORDER: </w:t>
      </w:r>
      <w:r w:rsidR="00D16695">
        <w:rPr>
          <w:rFonts w:ascii="Courier New" w:hAnsi="Courier New" w:cs="Courier New"/>
          <w:b/>
          <w:bCs/>
        </w:rPr>
        <w:t>7:01</w:t>
      </w:r>
      <w:r>
        <w:rPr>
          <w:rFonts w:ascii="Courier New" w:hAnsi="Courier New" w:cs="Courier New"/>
          <w:b/>
          <w:bCs/>
        </w:rPr>
        <w:t xml:space="preserve"> P.M.</w:t>
      </w:r>
    </w:p>
    <w:p w14:paraId="6F7FCE26" w14:textId="5DCD9890" w:rsidR="00DE38D4" w:rsidRDefault="00DE38D4" w:rsidP="00DE38D4">
      <w:pPr>
        <w:rPr>
          <w:rFonts w:ascii="Courier New" w:hAnsi="Courier New" w:cs="Courier New"/>
          <w:b/>
          <w:bCs/>
        </w:rPr>
      </w:pPr>
      <w:r>
        <w:rPr>
          <w:rFonts w:ascii="Courier New" w:hAnsi="Courier New" w:cs="Courier New"/>
          <w:b/>
          <w:bCs/>
        </w:rPr>
        <w:t>MEETING ADJOURNED</w:t>
      </w:r>
      <w:r w:rsidR="00D16695">
        <w:rPr>
          <w:rFonts w:ascii="Courier New" w:hAnsi="Courier New" w:cs="Courier New"/>
          <w:b/>
          <w:bCs/>
        </w:rPr>
        <w:t>: 7:47 P.M</w:t>
      </w:r>
      <w:r>
        <w:rPr>
          <w:rFonts w:ascii="Courier New" w:hAnsi="Courier New" w:cs="Courier New"/>
          <w:b/>
          <w:bCs/>
        </w:rPr>
        <w:t>.</w:t>
      </w:r>
    </w:p>
    <w:p w14:paraId="151487A3" w14:textId="77777777" w:rsidR="00DE38D4" w:rsidRDefault="00DE38D4" w:rsidP="00DE38D4">
      <w:pPr>
        <w:rPr>
          <w:rFonts w:ascii="Courier New" w:hAnsi="Courier New" w:cs="Courier New"/>
          <w:b/>
          <w:bCs/>
        </w:rPr>
      </w:pPr>
    </w:p>
    <w:p w14:paraId="4FA43E1F" w14:textId="77777777" w:rsidR="00DE38D4" w:rsidRDefault="00DE38D4" w:rsidP="00DE38D4">
      <w:pPr>
        <w:jc w:val="center"/>
        <w:rPr>
          <w:rFonts w:ascii="Courier New" w:hAnsi="Courier New" w:cs="Courier New"/>
          <w:b/>
          <w:bCs/>
        </w:rPr>
      </w:pPr>
    </w:p>
    <w:p w14:paraId="6AF01728" w14:textId="77777777" w:rsidR="00DE38D4" w:rsidRDefault="00DE38D4" w:rsidP="00DE38D4">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65C52117" w14:textId="77777777" w:rsidR="00B210D2" w:rsidRDefault="00B210D2" w:rsidP="00DE38D4">
      <w:pPr>
        <w:jc w:val="both"/>
        <w:rPr>
          <w:rFonts w:ascii="Courier New" w:hAnsi="Courier New" w:cs="Courier New"/>
          <w:b/>
        </w:rPr>
      </w:pPr>
    </w:p>
    <w:p w14:paraId="20BC7004" w14:textId="77777777" w:rsidR="00DE38D4" w:rsidRDefault="00DE38D4" w:rsidP="00DE38D4">
      <w:pPr>
        <w:jc w:val="both"/>
        <w:rPr>
          <w:rFonts w:ascii="Courier New" w:hAnsi="Courier New" w:cs="Courier New"/>
          <w:b/>
        </w:rPr>
      </w:pPr>
      <w:r w:rsidRPr="00732F55">
        <w:rPr>
          <w:rFonts w:ascii="Courier New" w:hAnsi="Courier New" w:cs="Courier New"/>
          <w:b/>
        </w:rPr>
        <w:t xml:space="preserve">ROLL CALL OF ATTENDANCE: </w:t>
      </w:r>
    </w:p>
    <w:p w14:paraId="782205D8" w14:textId="77777777" w:rsidR="00DE38D4" w:rsidRPr="00732F55" w:rsidRDefault="00DE38D4" w:rsidP="00DE38D4">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E0C71" w:rsidRPr="0004019A" w14:paraId="737703AF" w14:textId="77777777" w:rsidTr="000C538C">
        <w:trPr>
          <w:cantSplit/>
        </w:trPr>
        <w:tc>
          <w:tcPr>
            <w:tcW w:w="1890" w:type="dxa"/>
            <w:tcBorders>
              <w:top w:val="single" w:sz="6" w:space="0" w:color="000000"/>
              <w:left w:val="single" w:sz="6" w:space="0" w:color="000000"/>
              <w:bottom w:val="nil"/>
              <w:right w:val="nil"/>
            </w:tcBorders>
          </w:tcPr>
          <w:p w14:paraId="4C4718BE" w14:textId="77777777" w:rsidR="00EE0C71" w:rsidRPr="0004019A" w:rsidRDefault="00EE0C71"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E8D12CE" w14:textId="77777777" w:rsidR="00EE0C71" w:rsidRPr="0004019A" w:rsidRDefault="00EE0C71"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517443F" w14:textId="77777777" w:rsidR="00EE0C71" w:rsidRPr="0004019A" w:rsidRDefault="00EE0C71"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8A215CE" w14:textId="77777777" w:rsidR="00EE0C71" w:rsidRPr="0004019A" w:rsidRDefault="00EE0C71"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D2B4F6A" w14:textId="77777777" w:rsidR="00EE0C71" w:rsidRPr="0004019A" w:rsidRDefault="00EE0C71"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192453D" w14:textId="77777777" w:rsidR="00EE0C71" w:rsidRPr="0004019A" w:rsidRDefault="00EE0C71" w:rsidP="000C538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E0C71" w:rsidRPr="0004019A" w14:paraId="127CABED" w14:textId="77777777" w:rsidTr="000C538C">
        <w:trPr>
          <w:cantSplit/>
          <w:trHeight w:val="482"/>
        </w:trPr>
        <w:tc>
          <w:tcPr>
            <w:tcW w:w="1890" w:type="dxa"/>
            <w:tcBorders>
              <w:top w:val="single" w:sz="6" w:space="0" w:color="000000"/>
              <w:left w:val="single" w:sz="6" w:space="0" w:color="000000"/>
              <w:bottom w:val="nil"/>
              <w:right w:val="nil"/>
            </w:tcBorders>
          </w:tcPr>
          <w:p w14:paraId="37D53833" w14:textId="77777777" w:rsidR="00EE0C71" w:rsidRPr="0004019A" w:rsidRDefault="00EE0C71"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9D9DE76" w14:textId="3362C399" w:rsidR="00EE0C71" w:rsidRPr="0004019A"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63817DB" w14:textId="77777777" w:rsidR="00EE0C71" w:rsidRPr="0004019A" w:rsidRDefault="00EE0C71"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F7EEDF"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93B156"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06FF4A" w14:textId="77777777" w:rsidR="00EE0C71" w:rsidRPr="0004019A" w:rsidRDefault="00EE0C71" w:rsidP="000C538C">
            <w:pPr>
              <w:spacing w:before="100" w:after="54" w:line="276" w:lineRule="auto"/>
              <w:rPr>
                <w:rFonts w:ascii="Courier New" w:hAnsi="Courier New" w:cs="Courier New"/>
                <w:sz w:val="20"/>
                <w:szCs w:val="20"/>
              </w:rPr>
            </w:pPr>
          </w:p>
        </w:tc>
      </w:tr>
      <w:tr w:rsidR="00EE0C71" w:rsidRPr="0004019A" w14:paraId="020590C0" w14:textId="77777777" w:rsidTr="000C538C">
        <w:trPr>
          <w:cantSplit/>
        </w:trPr>
        <w:tc>
          <w:tcPr>
            <w:tcW w:w="1890" w:type="dxa"/>
            <w:tcBorders>
              <w:top w:val="single" w:sz="6" w:space="0" w:color="000000"/>
              <w:left w:val="single" w:sz="6" w:space="0" w:color="000000"/>
              <w:bottom w:val="nil"/>
              <w:right w:val="nil"/>
            </w:tcBorders>
          </w:tcPr>
          <w:p w14:paraId="53DC681B" w14:textId="77777777" w:rsidR="00EE0C71" w:rsidRPr="0004019A" w:rsidRDefault="00EE0C71" w:rsidP="000C538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992B8D0" w14:textId="6EF6A503" w:rsidR="00EE0C71" w:rsidRPr="0004019A"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CC8D7B6" w14:textId="77777777" w:rsidR="00EE0C71" w:rsidRPr="0004019A" w:rsidRDefault="00EE0C71"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00813EB"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F0FE0E"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4F3734" w14:textId="77777777" w:rsidR="00EE0C71" w:rsidRPr="0004019A" w:rsidRDefault="00EE0C71" w:rsidP="000C538C">
            <w:pPr>
              <w:spacing w:before="100" w:after="54" w:line="276" w:lineRule="auto"/>
              <w:rPr>
                <w:rFonts w:ascii="Courier New" w:hAnsi="Courier New" w:cs="Courier New"/>
                <w:sz w:val="20"/>
                <w:szCs w:val="20"/>
              </w:rPr>
            </w:pPr>
          </w:p>
        </w:tc>
      </w:tr>
      <w:tr w:rsidR="00EE0C71" w:rsidRPr="0004019A" w14:paraId="5FD42A68" w14:textId="77777777" w:rsidTr="000C538C">
        <w:trPr>
          <w:cantSplit/>
        </w:trPr>
        <w:tc>
          <w:tcPr>
            <w:tcW w:w="1890" w:type="dxa"/>
            <w:tcBorders>
              <w:top w:val="single" w:sz="6" w:space="0" w:color="000000"/>
              <w:left w:val="single" w:sz="6" w:space="0" w:color="000000"/>
              <w:bottom w:val="nil"/>
              <w:right w:val="nil"/>
            </w:tcBorders>
          </w:tcPr>
          <w:p w14:paraId="2A8EB479" w14:textId="77777777" w:rsidR="00EE0C71" w:rsidRPr="0004019A" w:rsidRDefault="00EE0C71" w:rsidP="000C538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FAE4B91" w14:textId="07255B88" w:rsidR="00EE0C71" w:rsidRPr="0004019A"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C95E0B4" w14:textId="77777777" w:rsidR="00EE0C71" w:rsidRPr="0004019A" w:rsidRDefault="00EE0C71"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CDA29DD"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84E046"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9CA0DE" w14:textId="77777777" w:rsidR="00EE0C71" w:rsidRPr="0004019A" w:rsidRDefault="00EE0C71" w:rsidP="000C538C">
            <w:pPr>
              <w:spacing w:before="100" w:after="54" w:line="276" w:lineRule="auto"/>
              <w:rPr>
                <w:rFonts w:ascii="Courier New" w:hAnsi="Courier New" w:cs="Courier New"/>
                <w:sz w:val="20"/>
                <w:szCs w:val="20"/>
              </w:rPr>
            </w:pPr>
          </w:p>
        </w:tc>
      </w:tr>
      <w:tr w:rsidR="00EE0C71" w:rsidRPr="0004019A" w14:paraId="52FF4328" w14:textId="77777777" w:rsidTr="000C538C">
        <w:trPr>
          <w:cantSplit/>
        </w:trPr>
        <w:tc>
          <w:tcPr>
            <w:tcW w:w="1890" w:type="dxa"/>
            <w:tcBorders>
              <w:top w:val="single" w:sz="6" w:space="0" w:color="000000"/>
              <w:left w:val="single" w:sz="6" w:space="0" w:color="000000"/>
              <w:bottom w:val="nil"/>
              <w:right w:val="nil"/>
            </w:tcBorders>
          </w:tcPr>
          <w:p w14:paraId="696BB5BD" w14:textId="77777777" w:rsidR="00EE0C71" w:rsidRPr="0004019A" w:rsidRDefault="00EE0C71" w:rsidP="000C538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4280B52" w14:textId="3F351233" w:rsidR="00EE0C71" w:rsidRPr="0004019A"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F4725B3" w14:textId="77777777" w:rsidR="00EE0C71" w:rsidRPr="0004019A" w:rsidRDefault="00EE0C71"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77E26DC" w14:textId="77777777" w:rsidR="00EE0C71" w:rsidRPr="0004019A" w:rsidRDefault="00EE0C71"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A58FE0"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38D68EE"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r>
      <w:tr w:rsidR="00EE0C71" w:rsidRPr="0004019A" w14:paraId="2774CA1B" w14:textId="77777777" w:rsidTr="000C538C">
        <w:trPr>
          <w:cantSplit/>
        </w:trPr>
        <w:tc>
          <w:tcPr>
            <w:tcW w:w="1890" w:type="dxa"/>
            <w:tcBorders>
              <w:top w:val="single" w:sz="6" w:space="0" w:color="000000"/>
              <w:left w:val="single" w:sz="6" w:space="0" w:color="000000"/>
              <w:bottom w:val="nil"/>
              <w:right w:val="nil"/>
            </w:tcBorders>
          </w:tcPr>
          <w:p w14:paraId="25C0476D"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C80D7AB" w14:textId="7208054B" w:rsidR="00EE0C71" w:rsidRPr="0004019A"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5DEA85E" w14:textId="77777777" w:rsidR="00EE0C71" w:rsidRPr="0004019A" w:rsidRDefault="00EE0C71"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EDF18B"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5841B5"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DD78ED"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r>
      <w:tr w:rsidR="00EE0C71" w:rsidRPr="0004019A" w14:paraId="0F9E2207" w14:textId="77777777" w:rsidTr="000C538C">
        <w:trPr>
          <w:cantSplit/>
        </w:trPr>
        <w:tc>
          <w:tcPr>
            <w:tcW w:w="1890" w:type="dxa"/>
            <w:tcBorders>
              <w:top w:val="single" w:sz="6" w:space="0" w:color="000000"/>
              <w:left w:val="single" w:sz="6" w:space="0" w:color="000000"/>
              <w:bottom w:val="single" w:sz="6" w:space="0" w:color="000000"/>
              <w:right w:val="nil"/>
            </w:tcBorders>
          </w:tcPr>
          <w:p w14:paraId="467A3584"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963DC46" w14:textId="38BFF520" w:rsidR="00EE0C71" w:rsidRPr="0004019A"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70642AB" w14:textId="77777777" w:rsidR="00EE0C71" w:rsidRPr="0004019A" w:rsidRDefault="00EE0C71"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63880C5"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0B0FFEC"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156F266" w14:textId="77777777" w:rsidR="00EE0C71" w:rsidRPr="0004019A" w:rsidRDefault="00EE0C71" w:rsidP="000C538C">
            <w:pPr>
              <w:tabs>
                <w:tab w:val="right" w:pos="1250"/>
              </w:tabs>
              <w:spacing w:before="100" w:after="54" w:line="276" w:lineRule="auto"/>
              <w:rPr>
                <w:rFonts w:ascii="Courier New" w:hAnsi="Courier New" w:cs="Courier New"/>
                <w:sz w:val="20"/>
                <w:szCs w:val="20"/>
              </w:rPr>
            </w:pPr>
          </w:p>
        </w:tc>
      </w:tr>
    </w:tbl>
    <w:p w14:paraId="408C1A65" w14:textId="77777777" w:rsidR="00DE38D4" w:rsidRPr="00732F55" w:rsidRDefault="00DE38D4" w:rsidP="00DE38D4">
      <w:pPr>
        <w:jc w:val="both"/>
        <w:rPr>
          <w:rFonts w:ascii="Courier New" w:hAnsi="Courier New" w:cs="Courier New"/>
          <w:b/>
        </w:rPr>
      </w:pPr>
    </w:p>
    <w:p w14:paraId="10994E3E" w14:textId="269C4183" w:rsidR="000107F0" w:rsidRPr="00E67745" w:rsidRDefault="000107F0" w:rsidP="000107F0">
      <w:pPr>
        <w:jc w:val="both"/>
        <w:rPr>
          <w:rFonts w:ascii="Courier New" w:hAnsi="Courier New" w:cs="Courier New"/>
        </w:rPr>
      </w:pPr>
      <w:r w:rsidRPr="00E67745">
        <w:rPr>
          <w:rFonts w:ascii="Courier New" w:hAnsi="Courier New" w:cs="Courier New"/>
        </w:rPr>
        <w:t>The regular meeting of Mayor and Council of the Borough of Buena was held Monday,</w:t>
      </w:r>
      <w:r>
        <w:rPr>
          <w:rFonts w:ascii="Courier New" w:hAnsi="Courier New" w:cs="Courier New"/>
        </w:rPr>
        <w:t xml:space="preserve"> April 8, 2019 commencing at 7:0</w:t>
      </w:r>
      <w:r w:rsidRPr="00E67745">
        <w:rPr>
          <w:rFonts w:ascii="Courier New" w:hAnsi="Courier New" w:cs="Courier New"/>
        </w:rPr>
        <w:t xml:space="preserve">0 p.m. at the Borough Hall with Mayor </w:t>
      </w:r>
      <w:r>
        <w:rPr>
          <w:rFonts w:ascii="Courier New" w:hAnsi="Courier New" w:cs="Courier New"/>
        </w:rPr>
        <w:t>Zappariello</w:t>
      </w:r>
      <w:r w:rsidRPr="00E67745">
        <w:rPr>
          <w:rFonts w:ascii="Courier New" w:hAnsi="Courier New" w:cs="Courier New"/>
        </w:rPr>
        <w:t xml:space="preserve"> presiding.  Mayor </w:t>
      </w:r>
      <w:r>
        <w:rPr>
          <w:rFonts w:ascii="Courier New" w:hAnsi="Courier New" w:cs="Courier New"/>
        </w:rPr>
        <w:t>Zappariello</w:t>
      </w:r>
      <w:r w:rsidRPr="00E67745">
        <w:rPr>
          <w:rFonts w:ascii="Courier New" w:hAnsi="Courier New" w:cs="Courier New"/>
        </w:rPr>
        <w:t xml:space="preserve"> led the flag salute and announced that this meeting was being held in compliance with the Open Public Meetings Act and notices of this meeting have been provided</w:t>
      </w:r>
      <w:r>
        <w:rPr>
          <w:rFonts w:ascii="Courier New" w:hAnsi="Courier New" w:cs="Courier New"/>
        </w:rPr>
        <w:t>, via email,</w:t>
      </w:r>
      <w:r w:rsidRPr="00E67745">
        <w:rPr>
          <w:rFonts w:ascii="Courier New" w:hAnsi="Courier New" w:cs="Courier New"/>
        </w:rPr>
        <w:t xml:space="preserve"> to the Press of Atlantic City, the Daily Journal and the Atlantic County Record</w:t>
      </w:r>
      <w:r>
        <w:rPr>
          <w:rFonts w:ascii="Courier New" w:hAnsi="Courier New" w:cs="Courier New"/>
        </w:rPr>
        <w:t xml:space="preserve"> on December 19, 2018,</w:t>
      </w:r>
      <w:r w:rsidRPr="00E67745">
        <w:rPr>
          <w:rFonts w:ascii="Courier New" w:hAnsi="Courier New" w:cs="Courier New"/>
        </w:rPr>
        <w:t xml:space="preserve"> as well as having been posted on the bulletin board at Borough Hall.</w:t>
      </w:r>
    </w:p>
    <w:p w14:paraId="1D25BD41" w14:textId="77777777" w:rsidR="00DE38D4" w:rsidRDefault="00DE38D4" w:rsidP="00DE38D4">
      <w:pPr>
        <w:tabs>
          <w:tab w:val="left" w:pos="-1440"/>
        </w:tabs>
        <w:ind w:left="2880" w:hanging="2880"/>
        <w:jc w:val="both"/>
        <w:rPr>
          <w:rFonts w:ascii="Courier New" w:hAnsi="Courier New" w:cs="Courier New"/>
          <w:b/>
        </w:rPr>
      </w:pPr>
    </w:p>
    <w:p w14:paraId="5F683367" w14:textId="77777777" w:rsidR="005C0CC7" w:rsidRPr="006966DC" w:rsidRDefault="005C0CC7" w:rsidP="005C0CC7">
      <w:pPr>
        <w:jc w:val="both"/>
        <w:rPr>
          <w:rFonts w:ascii="Courier New" w:hAnsi="Courier New" w:cs="Courier New"/>
          <w:b/>
        </w:rPr>
      </w:pPr>
      <w:r w:rsidRPr="006966DC">
        <w:rPr>
          <w:rFonts w:ascii="Courier New" w:hAnsi="Courier New" w:cs="Courier New"/>
          <w:b/>
        </w:rPr>
        <w:t>PUBLIC PORTION OF THE MEETING:</w:t>
      </w:r>
    </w:p>
    <w:p w14:paraId="7FD15EC8" w14:textId="3E5F847C" w:rsidR="005C0CC7" w:rsidRPr="002B46B6" w:rsidRDefault="00BD30A8" w:rsidP="002B46B6">
      <w:pPr>
        <w:tabs>
          <w:tab w:val="left" w:pos="-1440"/>
        </w:tabs>
        <w:jc w:val="both"/>
        <w:rPr>
          <w:rFonts w:ascii="Courier New" w:hAnsi="Courier New" w:cs="Courier New"/>
        </w:rPr>
      </w:pPr>
      <w:r w:rsidRPr="002B46B6">
        <w:rPr>
          <w:rFonts w:ascii="Courier New" w:hAnsi="Courier New" w:cs="Courier New"/>
        </w:rPr>
        <w:t>Brian Fatcher, Kimberly Lane</w:t>
      </w:r>
      <w:r w:rsidR="002B46B6">
        <w:rPr>
          <w:rFonts w:ascii="Courier New" w:hAnsi="Courier New" w:cs="Courier New"/>
        </w:rPr>
        <w:t xml:space="preserve">, asked if he could discuss matters not listed on the agenda. Mayor Zappariello requested Mr. Fatcher adhere to agenda items and discuss anything else with him after the meeting. </w:t>
      </w:r>
    </w:p>
    <w:p w14:paraId="1E2E260E" w14:textId="77777777" w:rsidR="005C0CC7" w:rsidRPr="002B46B6" w:rsidRDefault="005C0CC7" w:rsidP="002B46B6">
      <w:pPr>
        <w:tabs>
          <w:tab w:val="left" w:pos="-1440"/>
        </w:tabs>
        <w:jc w:val="both"/>
        <w:rPr>
          <w:rFonts w:ascii="Courier New" w:hAnsi="Courier New" w:cs="Courier New"/>
        </w:rPr>
      </w:pPr>
    </w:p>
    <w:p w14:paraId="0D71C4A1" w14:textId="1AF3A332" w:rsidR="00010A99" w:rsidRDefault="00DE38D4" w:rsidP="00DE38D4">
      <w:pPr>
        <w:tabs>
          <w:tab w:val="left" w:pos="-1440"/>
        </w:tabs>
        <w:ind w:left="2880" w:hanging="2880"/>
        <w:jc w:val="both"/>
        <w:rPr>
          <w:rFonts w:ascii="Courier New" w:hAnsi="Courier New" w:cs="Courier New"/>
          <w:b/>
        </w:rPr>
      </w:pPr>
      <w:r w:rsidRPr="00732F55">
        <w:rPr>
          <w:rFonts w:ascii="Courier New" w:hAnsi="Courier New" w:cs="Courier New"/>
          <w:b/>
        </w:rPr>
        <w:t>MAYOR’S REPORT:</w:t>
      </w:r>
      <w:r>
        <w:rPr>
          <w:rFonts w:ascii="Courier New" w:hAnsi="Courier New" w:cs="Courier New"/>
        </w:rPr>
        <w:tab/>
      </w:r>
      <w:r w:rsidRPr="008C3D1C">
        <w:rPr>
          <w:rFonts w:ascii="Courier New" w:hAnsi="Courier New" w:cs="Courier New"/>
          <w:b/>
        </w:rPr>
        <w:t>First order of business.</w:t>
      </w:r>
    </w:p>
    <w:p w14:paraId="4BA641B3" w14:textId="2B5A28F5" w:rsidR="009D0D2C" w:rsidRPr="00B33C61" w:rsidRDefault="009D0D2C" w:rsidP="009D0D2C">
      <w:pPr>
        <w:widowControl/>
        <w:tabs>
          <w:tab w:val="left" w:pos="720"/>
          <w:tab w:val="left" w:pos="1440"/>
          <w:tab w:val="left" w:pos="2160"/>
        </w:tabs>
        <w:ind w:left="2160" w:hanging="2160"/>
        <w:rPr>
          <w:rFonts w:ascii="Courier New" w:hAnsi="Courier New" w:cs="Courier New"/>
          <w:b/>
          <w:bCs/>
        </w:rPr>
      </w:pPr>
      <w:r w:rsidRPr="00B33C61">
        <w:rPr>
          <w:rFonts w:ascii="Times New Roman" w:hAnsi="Times New Roman" w:cs="Times New Roman"/>
          <w:b/>
          <w:bCs/>
          <w:lang w:val="en-CA"/>
        </w:rPr>
        <w:fldChar w:fldCharType="begin"/>
      </w:r>
      <w:r w:rsidRPr="00B33C61">
        <w:rPr>
          <w:rFonts w:ascii="Times New Roman" w:hAnsi="Times New Roman" w:cs="Times New Roman"/>
          <w:b/>
          <w:bCs/>
          <w:lang w:val="en-CA"/>
        </w:rPr>
        <w:instrText xml:space="preserve"> SEQ CHAPTER \h \r 1</w:instrText>
      </w:r>
      <w:r w:rsidRPr="00B33C61">
        <w:rPr>
          <w:rFonts w:ascii="Times New Roman" w:hAnsi="Times New Roman" w:cs="Times New Roman"/>
          <w:b/>
          <w:bCs/>
          <w:lang w:val="en-CA"/>
        </w:rPr>
        <w:fldChar w:fldCharType="end"/>
      </w:r>
      <w:r w:rsidRPr="00B33C61">
        <w:rPr>
          <w:rFonts w:ascii="Courier New" w:hAnsi="Courier New" w:cs="Courier New"/>
          <w:b/>
          <w:bCs/>
        </w:rPr>
        <w:t>PUBLIC HEARING:</w:t>
      </w:r>
      <w:r w:rsidRPr="00B33C61">
        <w:rPr>
          <w:rFonts w:ascii="Courier New" w:hAnsi="Courier New" w:cs="Courier New"/>
          <w:b/>
          <w:bCs/>
          <w:i/>
          <w:iCs/>
        </w:rPr>
        <w:tab/>
      </w:r>
      <w:r>
        <w:rPr>
          <w:rFonts w:ascii="Courier New" w:hAnsi="Courier New" w:cs="Courier New"/>
          <w:b/>
          <w:bCs/>
        </w:rPr>
        <w:t>2019</w:t>
      </w:r>
      <w:r w:rsidRPr="00B33C61">
        <w:rPr>
          <w:rFonts w:ascii="Courier New" w:hAnsi="Courier New" w:cs="Courier New"/>
          <w:b/>
          <w:bCs/>
        </w:rPr>
        <w:t xml:space="preserve"> MUNICIPAL BUDGET </w:t>
      </w:r>
    </w:p>
    <w:p w14:paraId="44335029" w14:textId="77777777" w:rsidR="009D0D2C" w:rsidRPr="00B33C61" w:rsidRDefault="009D0D2C" w:rsidP="009D0D2C">
      <w:pPr>
        <w:widowControl/>
        <w:rPr>
          <w:rFonts w:ascii="Courier New" w:hAnsi="Courier New" w:cs="Courier New"/>
          <w:b/>
          <w:bCs/>
        </w:rPr>
      </w:pPr>
      <w:r w:rsidRPr="00B33C61">
        <w:rPr>
          <w:rFonts w:ascii="Courier New" w:hAnsi="Courier New" w:cs="Courier New"/>
          <w:b/>
          <w:bCs/>
        </w:rPr>
        <w:tab/>
      </w:r>
      <w:r w:rsidRPr="00B33C61">
        <w:rPr>
          <w:rFonts w:ascii="Courier New" w:hAnsi="Courier New" w:cs="Courier New"/>
          <w:b/>
          <w:bCs/>
        </w:rPr>
        <w:tab/>
      </w:r>
      <w:r w:rsidRPr="00B33C61">
        <w:rPr>
          <w:rFonts w:ascii="Courier New" w:hAnsi="Courier New" w:cs="Courier New"/>
          <w:b/>
          <w:bCs/>
        </w:rPr>
        <w:tab/>
      </w:r>
    </w:p>
    <w:p w14:paraId="7F971074" w14:textId="77777777" w:rsidR="009D0D2C" w:rsidRPr="00B33C61" w:rsidRDefault="009D0D2C" w:rsidP="009D0D2C">
      <w:pPr>
        <w:widowControl/>
        <w:tabs>
          <w:tab w:val="left" w:pos="720"/>
          <w:tab w:val="left" w:pos="1440"/>
          <w:tab w:val="left" w:pos="2160"/>
        </w:tabs>
        <w:ind w:left="2160" w:hanging="2160"/>
        <w:rPr>
          <w:rFonts w:ascii="Courier New" w:hAnsi="Courier New" w:cs="Courier New"/>
          <w:b/>
          <w:bCs/>
        </w:rPr>
      </w:pPr>
      <w:r w:rsidRPr="00B33C61">
        <w:rPr>
          <w:rFonts w:ascii="Courier New" w:hAnsi="Courier New" w:cs="Courier New"/>
          <w:b/>
          <w:bCs/>
        </w:rPr>
        <w:tab/>
      </w:r>
      <w:r w:rsidRPr="00B33C61">
        <w:rPr>
          <w:rFonts w:ascii="Courier New" w:hAnsi="Courier New" w:cs="Courier New"/>
          <w:b/>
          <w:bCs/>
        </w:rPr>
        <w:tab/>
      </w:r>
      <w:r w:rsidRPr="00B33C61">
        <w:rPr>
          <w:rFonts w:ascii="Courier New" w:hAnsi="Courier New" w:cs="Courier New"/>
          <w:b/>
          <w:bCs/>
        </w:rPr>
        <w:tab/>
      </w:r>
      <w:r w:rsidRPr="00B33C61">
        <w:rPr>
          <w:rFonts w:ascii="Courier New" w:hAnsi="Courier New" w:cs="Courier New"/>
          <w:b/>
          <w:bCs/>
        </w:rPr>
        <w:tab/>
        <w:t>PUBLIC HEARING OPENED:</w:t>
      </w:r>
    </w:p>
    <w:p w14:paraId="615F30FE" w14:textId="6DF2E978" w:rsidR="009D0D2C" w:rsidRPr="00B33C61" w:rsidRDefault="009D0D2C" w:rsidP="009D0D2C">
      <w:pPr>
        <w:jc w:val="both"/>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4B4585">
        <w:rPr>
          <w:rFonts w:ascii="Courier New" w:hAnsi="Courier New" w:cs="Courier New"/>
          <w:b/>
          <w:bCs/>
        </w:rPr>
        <w:t>m/</w:t>
      </w:r>
      <w:r w:rsidR="00D16695">
        <w:rPr>
          <w:rFonts w:ascii="Courier New" w:hAnsi="Courier New" w:cs="Courier New"/>
          <w:b/>
          <w:bCs/>
        </w:rPr>
        <w:t>Baker s/Mancuso</w:t>
      </w:r>
    </w:p>
    <w:p w14:paraId="1BE76E0C" w14:textId="77777777" w:rsidR="009D0D2C" w:rsidRPr="00B33C61" w:rsidRDefault="009D0D2C" w:rsidP="009D0D2C">
      <w:pPr>
        <w:jc w:val="both"/>
        <w:rPr>
          <w:rFonts w:ascii="Courier New" w:hAnsi="Courier New" w:cs="Courier New"/>
          <w:b/>
          <w:bCs/>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9D0D2C" w:rsidRPr="00B33C61" w14:paraId="0BCFE1F3" w14:textId="77777777" w:rsidTr="000C538C">
        <w:trPr>
          <w:cantSplit/>
        </w:trPr>
        <w:tc>
          <w:tcPr>
            <w:tcW w:w="1890" w:type="dxa"/>
            <w:tcBorders>
              <w:top w:val="single" w:sz="6" w:space="0" w:color="000000"/>
              <w:left w:val="single" w:sz="6" w:space="0" w:color="000000"/>
              <w:bottom w:val="nil"/>
              <w:right w:val="nil"/>
            </w:tcBorders>
          </w:tcPr>
          <w:p w14:paraId="187579CF" w14:textId="77777777" w:rsidR="009D0D2C" w:rsidRPr="00B33C61" w:rsidRDefault="009D0D2C"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DCEBD8F"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F4AFC1B"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AB653AD"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FB4F2B4"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ABSENT:</w:t>
            </w:r>
          </w:p>
        </w:tc>
      </w:tr>
      <w:tr w:rsidR="009D0D2C" w:rsidRPr="00B33C61" w14:paraId="4EA18199" w14:textId="77777777" w:rsidTr="000C538C">
        <w:trPr>
          <w:cantSplit/>
          <w:trHeight w:val="482"/>
        </w:trPr>
        <w:tc>
          <w:tcPr>
            <w:tcW w:w="1890" w:type="dxa"/>
            <w:tcBorders>
              <w:top w:val="single" w:sz="6" w:space="0" w:color="000000"/>
              <w:left w:val="single" w:sz="6" w:space="0" w:color="000000"/>
              <w:bottom w:val="nil"/>
              <w:right w:val="nil"/>
            </w:tcBorders>
          </w:tcPr>
          <w:p w14:paraId="411BD2D0"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3733D7E" w14:textId="02A75139" w:rsidR="009D0D2C" w:rsidRPr="00B33C61"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70AF2FF"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A1913E0"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F1C6027" w14:textId="77777777" w:rsidR="009D0D2C" w:rsidRPr="00B33C61" w:rsidRDefault="009D0D2C" w:rsidP="000C538C">
            <w:pPr>
              <w:spacing w:before="100" w:after="54" w:line="276" w:lineRule="auto"/>
              <w:rPr>
                <w:rFonts w:ascii="Courier New" w:hAnsi="Courier New" w:cs="Courier New"/>
                <w:sz w:val="20"/>
                <w:szCs w:val="20"/>
              </w:rPr>
            </w:pPr>
          </w:p>
        </w:tc>
      </w:tr>
      <w:tr w:rsidR="009D0D2C" w:rsidRPr="00B33C61" w14:paraId="36CBF282" w14:textId="77777777" w:rsidTr="000C538C">
        <w:trPr>
          <w:cantSplit/>
        </w:trPr>
        <w:tc>
          <w:tcPr>
            <w:tcW w:w="1890" w:type="dxa"/>
            <w:tcBorders>
              <w:top w:val="single" w:sz="6" w:space="0" w:color="000000"/>
              <w:left w:val="single" w:sz="6" w:space="0" w:color="000000"/>
              <w:bottom w:val="nil"/>
              <w:right w:val="nil"/>
            </w:tcBorders>
          </w:tcPr>
          <w:p w14:paraId="24F5A4B9"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EBD1463" w14:textId="1E7F320A" w:rsidR="009D0D2C" w:rsidRPr="00B33C61"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6C4093C"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A31299"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0D3C38" w14:textId="77777777" w:rsidR="009D0D2C" w:rsidRPr="00B33C61" w:rsidRDefault="009D0D2C" w:rsidP="000C538C">
            <w:pPr>
              <w:spacing w:before="100" w:after="54" w:line="276" w:lineRule="auto"/>
              <w:rPr>
                <w:rFonts w:ascii="Courier New" w:hAnsi="Courier New" w:cs="Courier New"/>
                <w:sz w:val="20"/>
                <w:szCs w:val="20"/>
              </w:rPr>
            </w:pPr>
          </w:p>
        </w:tc>
      </w:tr>
      <w:tr w:rsidR="009D0D2C" w:rsidRPr="00B33C61" w14:paraId="1ED40608" w14:textId="77777777" w:rsidTr="000C538C">
        <w:trPr>
          <w:cantSplit/>
        </w:trPr>
        <w:tc>
          <w:tcPr>
            <w:tcW w:w="1890" w:type="dxa"/>
            <w:tcBorders>
              <w:top w:val="single" w:sz="6" w:space="0" w:color="000000"/>
              <w:left w:val="single" w:sz="6" w:space="0" w:color="000000"/>
              <w:bottom w:val="nil"/>
              <w:right w:val="nil"/>
            </w:tcBorders>
          </w:tcPr>
          <w:p w14:paraId="4923279D"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lastRenderedPageBreak/>
              <w:t>BAKER</w:t>
            </w:r>
          </w:p>
        </w:tc>
        <w:tc>
          <w:tcPr>
            <w:tcW w:w="990" w:type="dxa"/>
            <w:tcBorders>
              <w:top w:val="single" w:sz="6" w:space="0" w:color="000000"/>
              <w:left w:val="single" w:sz="6" w:space="0" w:color="000000"/>
              <w:bottom w:val="nil"/>
              <w:right w:val="nil"/>
            </w:tcBorders>
          </w:tcPr>
          <w:p w14:paraId="64B38953" w14:textId="33C19F44" w:rsidR="009D0D2C" w:rsidRPr="00B33C61"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6A82671"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BD7AF78"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735014" w14:textId="77777777" w:rsidR="009D0D2C" w:rsidRPr="00B33C61" w:rsidRDefault="009D0D2C" w:rsidP="000C538C">
            <w:pPr>
              <w:spacing w:before="100" w:after="54" w:line="276" w:lineRule="auto"/>
              <w:rPr>
                <w:rFonts w:ascii="Courier New" w:hAnsi="Courier New" w:cs="Courier New"/>
                <w:sz w:val="20"/>
                <w:szCs w:val="20"/>
              </w:rPr>
            </w:pPr>
          </w:p>
        </w:tc>
      </w:tr>
      <w:tr w:rsidR="009D0D2C" w:rsidRPr="00B33C61" w14:paraId="58A1BA68" w14:textId="77777777" w:rsidTr="000C538C">
        <w:trPr>
          <w:cantSplit/>
        </w:trPr>
        <w:tc>
          <w:tcPr>
            <w:tcW w:w="1890" w:type="dxa"/>
            <w:tcBorders>
              <w:top w:val="single" w:sz="6" w:space="0" w:color="000000"/>
              <w:left w:val="single" w:sz="6" w:space="0" w:color="000000"/>
              <w:bottom w:val="nil"/>
              <w:right w:val="nil"/>
            </w:tcBorders>
          </w:tcPr>
          <w:p w14:paraId="46F810A3"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5A30BBE" w14:textId="2607C261" w:rsidR="009D0D2C" w:rsidRPr="00B33C61"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B063949"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8D08760"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E65043"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r w:rsidRPr="00B33C61">
              <w:rPr>
                <w:rFonts w:ascii="Courier New" w:hAnsi="Courier New" w:cs="Courier New"/>
                <w:sz w:val="20"/>
                <w:szCs w:val="20"/>
              </w:rPr>
              <w:tab/>
            </w:r>
          </w:p>
        </w:tc>
      </w:tr>
      <w:tr w:rsidR="009D0D2C" w:rsidRPr="00B33C61" w14:paraId="3152CFEF" w14:textId="77777777" w:rsidTr="000C538C">
        <w:trPr>
          <w:cantSplit/>
        </w:trPr>
        <w:tc>
          <w:tcPr>
            <w:tcW w:w="1890" w:type="dxa"/>
            <w:tcBorders>
              <w:top w:val="single" w:sz="6" w:space="0" w:color="000000"/>
              <w:left w:val="single" w:sz="6" w:space="0" w:color="000000"/>
              <w:bottom w:val="nil"/>
              <w:right w:val="nil"/>
            </w:tcBorders>
          </w:tcPr>
          <w:p w14:paraId="4F791E18"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r w:rsidRPr="00B33C61">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484684A" w14:textId="12B8D271" w:rsidR="009D0D2C" w:rsidRPr="00B33C61"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6A1DC77"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A938530"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6978F9"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r>
      <w:tr w:rsidR="009D0D2C" w:rsidRPr="00B33C61" w14:paraId="40749C9B" w14:textId="77777777" w:rsidTr="000C538C">
        <w:trPr>
          <w:cantSplit/>
        </w:trPr>
        <w:tc>
          <w:tcPr>
            <w:tcW w:w="1890" w:type="dxa"/>
            <w:tcBorders>
              <w:top w:val="single" w:sz="6" w:space="0" w:color="000000"/>
              <w:left w:val="single" w:sz="6" w:space="0" w:color="000000"/>
              <w:bottom w:val="single" w:sz="6" w:space="0" w:color="000000"/>
              <w:right w:val="nil"/>
            </w:tcBorders>
          </w:tcPr>
          <w:p w14:paraId="50FFD7BE"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r w:rsidRPr="00B33C61">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2047EA7" w14:textId="576DEC4D" w:rsidR="009D0D2C" w:rsidRPr="00B33C61" w:rsidRDefault="00D16695" w:rsidP="00D1669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17B6BFE"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6EA9FE7"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054D56"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r>
    </w:tbl>
    <w:p w14:paraId="54A8C145" w14:textId="77777777" w:rsidR="009D0D2C" w:rsidRPr="00B33C61" w:rsidRDefault="009D0D2C" w:rsidP="009D0D2C">
      <w:pPr>
        <w:jc w:val="both"/>
        <w:rPr>
          <w:rFonts w:ascii="Courier New" w:hAnsi="Courier New" w:cs="Courier New"/>
          <w:b/>
          <w:bCs/>
        </w:rPr>
      </w:pPr>
      <w:r w:rsidRPr="00B33C61">
        <w:rPr>
          <w:rFonts w:ascii="Courier New" w:hAnsi="Courier New" w:cs="Courier New"/>
          <w:b/>
          <w:bCs/>
        </w:rPr>
        <w:tab/>
      </w:r>
    </w:p>
    <w:p w14:paraId="690B6189" w14:textId="77777777" w:rsidR="009D0D2C" w:rsidRPr="00B33C61" w:rsidRDefault="009D0D2C" w:rsidP="009D0D2C">
      <w:pPr>
        <w:jc w:val="both"/>
        <w:rPr>
          <w:rFonts w:ascii="Courier New" w:hAnsi="Courier New" w:cs="Courier New"/>
          <w:b/>
          <w:bCs/>
        </w:rPr>
      </w:pPr>
    </w:p>
    <w:p w14:paraId="7546C324" w14:textId="77777777" w:rsidR="00AD0AF9" w:rsidRDefault="00AD0AF9" w:rsidP="00AD0AF9">
      <w:pPr>
        <w:widowControl/>
        <w:tabs>
          <w:tab w:val="left" w:pos="720"/>
          <w:tab w:val="left" w:pos="1440"/>
          <w:tab w:val="left" w:pos="2160"/>
        </w:tabs>
        <w:rPr>
          <w:rFonts w:ascii="Courier New" w:hAnsi="Courier New" w:cs="Courier New"/>
          <w:b/>
          <w:bCs/>
        </w:rPr>
      </w:pPr>
    </w:p>
    <w:p w14:paraId="2D95AFD6" w14:textId="1850F7FF" w:rsidR="00AD0AF9" w:rsidRDefault="009D0D2C" w:rsidP="00AD0AF9">
      <w:pPr>
        <w:widowControl/>
        <w:tabs>
          <w:tab w:val="left" w:pos="720"/>
          <w:tab w:val="left" w:pos="1440"/>
          <w:tab w:val="left" w:pos="2160"/>
        </w:tabs>
        <w:rPr>
          <w:rFonts w:ascii="Courier New" w:hAnsi="Courier New" w:cs="Courier New"/>
          <w:bCs/>
        </w:rPr>
      </w:pPr>
      <w:r w:rsidRPr="00B33C61">
        <w:rPr>
          <w:rFonts w:ascii="Courier New" w:hAnsi="Courier New" w:cs="Courier New"/>
          <w:b/>
          <w:bCs/>
        </w:rPr>
        <w:t xml:space="preserve">DISCUSSION: </w:t>
      </w:r>
    </w:p>
    <w:p w14:paraId="2C615F63" w14:textId="2D3D921A" w:rsidR="009D0D2C" w:rsidRPr="00B33C61" w:rsidRDefault="00AD0AF9" w:rsidP="00AD0AF9">
      <w:pPr>
        <w:widowControl/>
        <w:tabs>
          <w:tab w:val="left" w:pos="720"/>
          <w:tab w:val="left" w:pos="1440"/>
          <w:tab w:val="left" w:pos="2160"/>
        </w:tabs>
        <w:rPr>
          <w:rFonts w:ascii="Courier New" w:hAnsi="Courier New" w:cs="Courier New"/>
        </w:rPr>
      </w:pPr>
      <w:r>
        <w:rPr>
          <w:rFonts w:ascii="Courier New" w:hAnsi="Courier New" w:cs="Courier New"/>
        </w:rPr>
        <w:t>Auditor Garcia gave an overview of the 2019 Municipal Budget.</w:t>
      </w:r>
      <w:r w:rsidR="009D0D2C" w:rsidRPr="00B33C61">
        <w:rPr>
          <w:rFonts w:ascii="Courier New" w:hAnsi="Courier New" w:cs="Courier New"/>
        </w:rPr>
        <w:tab/>
      </w:r>
    </w:p>
    <w:p w14:paraId="2E951655" w14:textId="77777777" w:rsidR="009D0D2C" w:rsidRPr="00B33C61" w:rsidRDefault="009D0D2C" w:rsidP="009D0D2C">
      <w:pPr>
        <w:widowControl/>
        <w:tabs>
          <w:tab w:val="left" w:pos="720"/>
          <w:tab w:val="left" w:pos="1440"/>
          <w:tab w:val="left" w:pos="2160"/>
        </w:tabs>
        <w:ind w:left="2160" w:hanging="2160"/>
        <w:rPr>
          <w:rFonts w:ascii="Courier New" w:hAnsi="Courier New" w:cs="Courier New"/>
        </w:rPr>
      </w:pPr>
      <w:r w:rsidRPr="00B33C61">
        <w:rPr>
          <w:rFonts w:ascii="Courier New" w:hAnsi="Courier New" w:cs="Courier New"/>
        </w:rPr>
        <w:tab/>
      </w:r>
      <w:r w:rsidRPr="00B33C61">
        <w:rPr>
          <w:rFonts w:ascii="Courier New" w:hAnsi="Courier New" w:cs="Courier New"/>
        </w:rPr>
        <w:tab/>
      </w:r>
      <w:r w:rsidRPr="00B33C61">
        <w:rPr>
          <w:rFonts w:ascii="Courier New" w:hAnsi="Courier New" w:cs="Courier New"/>
        </w:rPr>
        <w:tab/>
      </w:r>
      <w:r w:rsidRPr="00B33C61">
        <w:rPr>
          <w:rFonts w:ascii="Courier New" w:hAnsi="Courier New" w:cs="Courier New"/>
        </w:rPr>
        <w:tab/>
      </w:r>
    </w:p>
    <w:p w14:paraId="28868BA7" w14:textId="77777777" w:rsidR="009D0D2C" w:rsidRDefault="009D0D2C" w:rsidP="009D0D2C">
      <w:pPr>
        <w:widowControl/>
        <w:tabs>
          <w:tab w:val="left" w:pos="720"/>
          <w:tab w:val="left" w:pos="1440"/>
          <w:tab w:val="left" w:pos="2160"/>
        </w:tabs>
        <w:ind w:left="2160" w:hanging="2160"/>
        <w:rPr>
          <w:rFonts w:ascii="Courier New" w:hAnsi="Courier New" w:cs="Courier New"/>
          <w:b/>
          <w:bCs/>
        </w:rPr>
      </w:pPr>
      <w:r w:rsidRPr="00B33C61">
        <w:rPr>
          <w:rFonts w:ascii="Courier New" w:hAnsi="Courier New" w:cs="Courier New"/>
          <w:b/>
          <w:bCs/>
        </w:rPr>
        <w:t>PUBLIC HEARING CLOSED:</w:t>
      </w:r>
    </w:p>
    <w:p w14:paraId="714B1C92" w14:textId="2E1ABA60" w:rsidR="009D0D2C" w:rsidRPr="00B33C61" w:rsidRDefault="004B4585" w:rsidP="00AD0AF9">
      <w:pPr>
        <w:widowControl/>
        <w:tabs>
          <w:tab w:val="left" w:pos="720"/>
          <w:tab w:val="left" w:pos="1440"/>
          <w:tab w:val="left" w:pos="2160"/>
        </w:tabs>
        <w:ind w:left="2160" w:hanging="2160"/>
        <w:rPr>
          <w:rFonts w:ascii="Courier New" w:hAnsi="Courier New" w:cs="Courier New"/>
          <w:b/>
          <w:bCs/>
        </w:rPr>
      </w:pPr>
      <w:r>
        <w:rPr>
          <w:rFonts w:ascii="Courier New" w:hAnsi="Courier New" w:cs="Courier New"/>
          <w:b/>
          <w:bCs/>
        </w:rPr>
        <w:t>m/</w:t>
      </w:r>
      <w:r w:rsidR="000E73A7">
        <w:rPr>
          <w:rFonts w:ascii="Courier New" w:hAnsi="Courier New" w:cs="Courier New"/>
          <w:b/>
          <w:bCs/>
        </w:rPr>
        <w:t>Baker s/Mancuso</w:t>
      </w:r>
      <w:r w:rsidR="009D0D2C">
        <w:rPr>
          <w:rFonts w:ascii="Courier New" w:hAnsi="Courier New" w:cs="Courier New"/>
          <w:b/>
          <w:bCs/>
        </w:rPr>
        <w:tab/>
      </w:r>
      <w:r w:rsidR="009D0D2C">
        <w:rPr>
          <w:rFonts w:ascii="Courier New" w:hAnsi="Courier New" w:cs="Courier New"/>
          <w:b/>
          <w:bCs/>
        </w:rPr>
        <w:tab/>
      </w:r>
      <w:r w:rsidR="009D0D2C">
        <w:rPr>
          <w:rFonts w:ascii="Courier New" w:hAnsi="Courier New" w:cs="Courier New"/>
          <w:b/>
          <w:bCs/>
        </w:rPr>
        <w:tab/>
      </w:r>
    </w:p>
    <w:p w14:paraId="6993FAA8" w14:textId="77777777" w:rsidR="009D0D2C" w:rsidRDefault="009D0D2C" w:rsidP="009D0D2C">
      <w:pPr>
        <w:widowControl/>
        <w:tabs>
          <w:tab w:val="left" w:pos="720"/>
          <w:tab w:val="left" w:pos="1440"/>
          <w:tab w:val="left" w:pos="2160"/>
        </w:tabs>
        <w:ind w:left="2160" w:hanging="2160"/>
        <w:rPr>
          <w:rFonts w:ascii="Courier New" w:hAnsi="Courier New" w:cs="Courier New"/>
        </w:rPr>
      </w:pPr>
    </w:p>
    <w:p w14:paraId="6D03F557" w14:textId="77777777" w:rsidR="009D0D2C" w:rsidRDefault="009D0D2C" w:rsidP="009D0D2C">
      <w:pPr>
        <w:widowControl/>
        <w:tabs>
          <w:tab w:val="left" w:pos="720"/>
          <w:tab w:val="left" w:pos="1440"/>
          <w:tab w:val="left" w:pos="2160"/>
        </w:tabs>
        <w:ind w:left="2160" w:hanging="2160"/>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9D0D2C" w:rsidRPr="00B33C61" w14:paraId="11524F75" w14:textId="77777777" w:rsidTr="000C538C">
        <w:trPr>
          <w:cantSplit/>
        </w:trPr>
        <w:tc>
          <w:tcPr>
            <w:tcW w:w="1890" w:type="dxa"/>
            <w:tcBorders>
              <w:top w:val="single" w:sz="6" w:space="0" w:color="000000"/>
              <w:left w:val="single" w:sz="6" w:space="0" w:color="000000"/>
              <w:bottom w:val="nil"/>
              <w:right w:val="nil"/>
            </w:tcBorders>
          </w:tcPr>
          <w:p w14:paraId="4BE8038A" w14:textId="77777777" w:rsidR="009D0D2C" w:rsidRPr="00B33C61" w:rsidRDefault="009D0D2C"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EDCA591"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1C87CC0"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36699C1"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225704F"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ABSENT:</w:t>
            </w:r>
          </w:p>
        </w:tc>
      </w:tr>
      <w:tr w:rsidR="009D0D2C" w:rsidRPr="00B33C61" w14:paraId="4C857281" w14:textId="77777777" w:rsidTr="000C538C">
        <w:trPr>
          <w:cantSplit/>
          <w:trHeight w:val="482"/>
        </w:trPr>
        <w:tc>
          <w:tcPr>
            <w:tcW w:w="1890" w:type="dxa"/>
            <w:tcBorders>
              <w:top w:val="single" w:sz="6" w:space="0" w:color="000000"/>
              <w:left w:val="single" w:sz="6" w:space="0" w:color="000000"/>
              <w:bottom w:val="nil"/>
              <w:right w:val="nil"/>
            </w:tcBorders>
          </w:tcPr>
          <w:p w14:paraId="1DBEFD4B"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307EC28" w14:textId="35B4708D" w:rsidR="009D0D2C" w:rsidRPr="00B33C61"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1FB8011"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86CD53B"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3D1619" w14:textId="77777777" w:rsidR="009D0D2C" w:rsidRPr="00B33C61" w:rsidRDefault="009D0D2C" w:rsidP="000C538C">
            <w:pPr>
              <w:spacing w:before="100" w:after="54" w:line="276" w:lineRule="auto"/>
              <w:rPr>
                <w:rFonts w:ascii="Courier New" w:hAnsi="Courier New" w:cs="Courier New"/>
                <w:sz w:val="20"/>
                <w:szCs w:val="20"/>
              </w:rPr>
            </w:pPr>
          </w:p>
        </w:tc>
      </w:tr>
      <w:tr w:rsidR="009D0D2C" w:rsidRPr="00B33C61" w14:paraId="7EB5BA39" w14:textId="77777777" w:rsidTr="000C538C">
        <w:trPr>
          <w:cantSplit/>
        </w:trPr>
        <w:tc>
          <w:tcPr>
            <w:tcW w:w="1890" w:type="dxa"/>
            <w:tcBorders>
              <w:top w:val="single" w:sz="6" w:space="0" w:color="000000"/>
              <w:left w:val="single" w:sz="6" w:space="0" w:color="000000"/>
              <w:bottom w:val="nil"/>
              <w:right w:val="nil"/>
            </w:tcBorders>
          </w:tcPr>
          <w:p w14:paraId="3686AC42"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78B414E" w14:textId="664E8EF6" w:rsidR="009D0D2C" w:rsidRPr="00B33C61"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4554BAA"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449C0A"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22F8F5" w14:textId="77777777" w:rsidR="009D0D2C" w:rsidRPr="00B33C61" w:rsidRDefault="009D0D2C" w:rsidP="000C538C">
            <w:pPr>
              <w:spacing w:before="100" w:after="54" w:line="276" w:lineRule="auto"/>
              <w:rPr>
                <w:rFonts w:ascii="Courier New" w:hAnsi="Courier New" w:cs="Courier New"/>
                <w:sz w:val="20"/>
                <w:szCs w:val="20"/>
              </w:rPr>
            </w:pPr>
          </w:p>
        </w:tc>
      </w:tr>
      <w:tr w:rsidR="009D0D2C" w:rsidRPr="00B33C61" w14:paraId="1507EEEB" w14:textId="77777777" w:rsidTr="000C538C">
        <w:trPr>
          <w:cantSplit/>
        </w:trPr>
        <w:tc>
          <w:tcPr>
            <w:tcW w:w="1890" w:type="dxa"/>
            <w:tcBorders>
              <w:top w:val="single" w:sz="6" w:space="0" w:color="000000"/>
              <w:left w:val="single" w:sz="6" w:space="0" w:color="000000"/>
              <w:bottom w:val="nil"/>
              <w:right w:val="nil"/>
            </w:tcBorders>
          </w:tcPr>
          <w:p w14:paraId="1CB61A24"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1158D41" w14:textId="6ECF66FB" w:rsidR="009D0D2C" w:rsidRPr="00B33C61"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2D8B69B"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E2106E"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19D27AD" w14:textId="77777777" w:rsidR="009D0D2C" w:rsidRPr="00B33C61" w:rsidRDefault="009D0D2C" w:rsidP="000C538C">
            <w:pPr>
              <w:spacing w:before="100" w:after="54" w:line="276" w:lineRule="auto"/>
              <w:rPr>
                <w:rFonts w:ascii="Courier New" w:hAnsi="Courier New" w:cs="Courier New"/>
                <w:sz w:val="20"/>
                <w:szCs w:val="20"/>
              </w:rPr>
            </w:pPr>
          </w:p>
        </w:tc>
      </w:tr>
      <w:tr w:rsidR="009D0D2C" w:rsidRPr="00B33C61" w14:paraId="346E9C76" w14:textId="77777777" w:rsidTr="000C538C">
        <w:trPr>
          <w:cantSplit/>
        </w:trPr>
        <w:tc>
          <w:tcPr>
            <w:tcW w:w="1890" w:type="dxa"/>
            <w:tcBorders>
              <w:top w:val="single" w:sz="6" w:space="0" w:color="000000"/>
              <w:left w:val="single" w:sz="6" w:space="0" w:color="000000"/>
              <w:bottom w:val="nil"/>
              <w:right w:val="nil"/>
            </w:tcBorders>
          </w:tcPr>
          <w:p w14:paraId="6C656364" w14:textId="77777777" w:rsidR="009D0D2C" w:rsidRPr="00B33C61" w:rsidRDefault="009D0D2C" w:rsidP="000C538C">
            <w:pPr>
              <w:spacing w:before="100" w:after="54" w:line="276" w:lineRule="auto"/>
              <w:rPr>
                <w:rFonts w:ascii="Courier New" w:hAnsi="Courier New" w:cs="Courier New"/>
                <w:sz w:val="20"/>
                <w:szCs w:val="20"/>
              </w:rPr>
            </w:pPr>
            <w:r w:rsidRPr="00B33C61">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8A2F21C" w14:textId="25AE8F71" w:rsidR="009D0D2C" w:rsidRPr="00B33C61"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E2EDC88"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6CF4EBC" w14:textId="77777777" w:rsidR="009D0D2C" w:rsidRPr="00B33C61"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A0C498E"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r w:rsidRPr="00B33C61">
              <w:rPr>
                <w:rFonts w:ascii="Courier New" w:hAnsi="Courier New" w:cs="Courier New"/>
                <w:sz w:val="20"/>
                <w:szCs w:val="20"/>
              </w:rPr>
              <w:tab/>
            </w:r>
          </w:p>
        </w:tc>
      </w:tr>
      <w:tr w:rsidR="009D0D2C" w:rsidRPr="00B33C61" w14:paraId="12B3045A" w14:textId="77777777" w:rsidTr="000C538C">
        <w:trPr>
          <w:cantSplit/>
        </w:trPr>
        <w:tc>
          <w:tcPr>
            <w:tcW w:w="1890" w:type="dxa"/>
            <w:tcBorders>
              <w:top w:val="single" w:sz="6" w:space="0" w:color="000000"/>
              <w:left w:val="single" w:sz="6" w:space="0" w:color="000000"/>
              <w:bottom w:val="nil"/>
              <w:right w:val="nil"/>
            </w:tcBorders>
          </w:tcPr>
          <w:p w14:paraId="12752679"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r w:rsidRPr="00B33C61">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351AE00" w14:textId="34C19707" w:rsidR="009D0D2C" w:rsidRPr="00B33C61"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F8CF8C2"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E30249C"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F9515B"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r>
      <w:tr w:rsidR="009D0D2C" w:rsidRPr="00B33C61" w14:paraId="680A56A2" w14:textId="77777777" w:rsidTr="000C538C">
        <w:trPr>
          <w:cantSplit/>
        </w:trPr>
        <w:tc>
          <w:tcPr>
            <w:tcW w:w="1890" w:type="dxa"/>
            <w:tcBorders>
              <w:top w:val="single" w:sz="6" w:space="0" w:color="000000"/>
              <w:left w:val="single" w:sz="6" w:space="0" w:color="000000"/>
              <w:bottom w:val="single" w:sz="6" w:space="0" w:color="000000"/>
              <w:right w:val="nil"/>
            </w:tcBorders>
          </w:tcPr>
          <w:p w14:paraId="78BAA092"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r w:rsidRPr="00B33C61">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AAF03DE" w14:textId="4919E734" w:rsidR="009D0D2C" w:rsidRPr="00B33C61" w:rsidRDefault="00AD0AF9"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73414D2" w14:textId="77777777" w:rsidR="009D0D2C" w:rsidRPr="00B33C61"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40F8678"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A67CB1" w14:textId="77777777" w:rsidR="009D0D2C" w:rsidRPr="00B33C61" w:rsidRDefault="009D0D2C" w:rsidP="000C538C">
            <w:pPr>
              <w:tabs>
                <w:tab w:val="right" w:pos="1250"/>
              </w:tabs>
              <w:spacing w:before="100" w:after="54" w:line="276" w:lineRule="auto"/>
              <w:rPr>
                <w:rFonts w:ascii="Courier New" w:hAnsi="Courier New" w:cs="Courier New"/>
                <w:sz w:val="20"/>
                <w:szCs w:val="20"/>
              </w:rPr>
            </w:pPr>
          </w:p>
        </w:tc>
      </w:tr>
    </w:tbl>
    <w:p w14:paraId="6FAA77DD" w14:textId="77777777" w:rsidR="009D0D2C" w:rsidRDefault="009D0D2C" w:rsidP="009D0D2C">
      <w:pPr>
        <w:jc w:val="both"/>
        <w:rPr>
          <w:rFonts w:ascii="Courier New" w:hAnsi="Courier New" w:cs="Courier New"/>
          <w:b/>
        </w:rPr>
      </w:pPr>
    </w:p>
    <w:p w14:paraId="3F58AF92" w14:textId="7E155BC7" w:rsidR="009D0D2C" w:rsidRPr="00F0474A" w:rsidRDefault="009D0D2C" w:rsidP="009D0D2C">
      <w:pPr>
        <w:jc w:val="both"/>
        <w:rPr>
          <w:rFonts w:ascii="Courier New" w:hAnsi="Courier New" w:cs="Courier New"/>
          <w:b/>
        </w:rPr>
      </w:pPr>
      <w:r>
        <w:rPr>
          <w:rFonts w:ascii="Courier New" w:hAnsi="Courier New" w:cs="Courier New"/>
          <w:b/>
        </w:rPr>
        <w:t xml:space="preserve">RESOLUTION </w:t>
      </w:r>
      <w:r w:rsidR="00360124">
        <w:rPr>
          <w:rFonts w:ascii="Courier New" w:hAnsi="Courier New" w:cs="Courier New"/>
          <w:b/>
        </w:rPr>
        <w:t>55a</w:t>
      </w:r>
      <w:r>
        <w:rPr>
          <w:rFonts w:ascii="Courier New" w:hAnsi="Courier New" w:cs="Courier New"/>
          <w:b/>
        </w:rPr>
        <w:tab/>
      </w:r>
      <w:r>
        <w:rPr>
          <w:rFonts w:ascii="Courier New" w:hAnsi="Courier New" w:cs="Courier New"/>
          <w:b/>
        </w:rPr>
        <w:tab/>
        <w:t>A RESOLUTION TO ADOPT 2019</w:t>
      </w:r>
      <w:r w:rsidRPr="00F0474A">
        <w:rPr>
          <w:rFonts w:ascii="Courier New" w:hAnsi="Courier New" w:cs="Courier New"/>
          <w:b/>
        </w:rPr>
        <w:t xml:space="preserve"> MUNICIPAL BUDGET</w:t>
      </w:r>
    </w:p>
    <w:p w14:paraId="48544AF5" w14:textId="12B97053" w:rsidR="009D0D2C" w:rsidRPr="00F0474A" w:rsidRDefault="009D0D2C" w:rsidP="009D0D2C">
      <w:pPr>
        <w:jc w:val="both"/>
        <w:rPr>
          <w:rFonts w:ascii="Courier New" w:hAnsi="Courier New" w:cs="Courier New"/>
          <w:b/>
        </w:rPr>
      </w:pPr>
      <w:r w:rsidRPr="00F0474A">
        <w:rPr>
          <w:rFonts w:ascii="Courier New" w:hAnsi="Courier New" w:cs="Courier New"/>
          <w:b/>
        </w:rPr>
        <w:tab/>
      </w:r>
      <w:r w:rsidRPr="00F0474A">
        <w:rPr>
          <w:rFonts w:ascii="Courier New" w:hAnsi="Courier New" w:cs="Courier New"/>
          <w:b/>
        </w:rPr>
        <w:tab/>
      </w:r>
      <w:r w:rsidRPr="00F0474A">
        <w:rPr>
          <w:rFonts w:ascii="Courier New" w:hAnsi="Courier New" w:cs="Courier New"/>
          <w:b/>
        </w:rPr>
        <w:tab/>
      </w:r>
      <w:r w:rsidRPr="00F0474A">
        <w:rPr>
          <w:rFonts w:ascii="Courier New" w:hAnsi="Courier New" w:cs="Courier New"/>
          <w:b/>
        </w:rPr>
        <w:tab/>
      </w:r>
      <w:r w:rsidR="004B0963" w:rsidRPr="00F0474A">
        <w:rPr>
          <w:rFonts w:ascii="Courier New" w:hAnsi="Courier New" w:cs="Courier New"/>
          <w:b/>
        </w:rPr>
        <w:t>m</w:t>
      </w:r>
      <w:r w:rsidR="004B0963">
        <w:rPr>
          <w:rFonts w:ascii="Courier New" w:hAnsi="Courier New" w:cs="Courier New"/>
          <w:b/>
        </w:rPr>
        <w:t xml:space="preserve">/Baker </w:t>
      </w:r>
      <w:r w:rsidR="004B0963" w:rsidRPr="00F0474A">
        <w:rPr>
          <w:rFonts w:ascii="Courier New" w:hAnsi="Courier New" w:cs="Courier New"/>
          <w:b/>
        </w:rPr>
        <w:t>s</w:t>
      </w:r>
      <w:r w:rsidR="004B0963">
        <w:rPr>
          <w:rFonts w:ascii="Courier New" w:hAnsi="Courier New" w:cs="Courier New"/>
          <w:b/>
        </w:rPr>
        <w:t>/Walker</w:t>
      </w:r>
    </w:p>
    <w:p w14:paraId="64CC6774" w14:textId="77777777" w:rsidR="009D0D2C" w:rsidRDefault="009D0D2C" w:rsidP="009D0D2C">
      <w:pPr>
        <w:jc w:val="both"/>
        <w:rPr>
          <w:rFonts w:ascii="Courier New" w:hAnsi="Courier New" w:cs="Courier New"/>
          <w:b/>
        </w:rPr>
      </w:pPr>
    </w:p>
    <w:p w14:paraId="10A9ADCD" w14:textId="77777777" w:rsidR="009D0D2C" w:rsidRDefault="009D0D2C" w:rsidP="009D0D2C">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9D0D2C" w:rsidRPr="0004019A" w14:paraId="28D794D1" w14:textId="77777777" w:rsidTr="000C538C">
        <w:trPr>
          <w:cantSplit/>
        </w:trPr>
        <w:tc>
          <w:tcPr>
            <w:tcW w:w="1890" w:type="dxa"/>
            <w:tcBorders>
              <w:top w:val="single" w:sz="6" w:space="0" w:color="000000"/>
              <w:left w:val="single" w:sz="6" w:space="0" w:color="000000"/>
              <w:bottom w:val="nil"/>
              <w:right w:val="nil"/>
            </w:tcBorders>
          </w:tcPr>
          <w:p w14:paraId="587D5116" w14:textId="77777777" w:rsidR="009D0D2C" w:rsidRPr="0004019A" w:rsidRDefault="009D0D2C"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A9C9AFF" w14:textId="77777777" w:rsidR="009D0D2C" w:rsidRPr="0004019A" w:rsidRDefault="009D0D2C"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4F318F4" w14:textId="77777777" w:rsidR="009D0D2C" w:rsidRPr="0004019A" w:rsidRDefault="009D0D2C"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D112D32" w14:textId="77777777" w:rsidR="009D0D2C" w:rsidRPr="0004019A" w:rsidRDefault="009D0D2C"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6FFA7DC" w14:textId="77777777" w:rsidR="009D0D2C" w:rsidRPr="0004019A" w:rsidRDefault="009D0D2C"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r>
      <w:tr w:rsidR="009D0D2C" w:rsidRPr="0004019A" w14:paraId="4F293946" w14:textId="77777777" w:rsidTr="000C538C">
        <w:trPr>
          <w:cantSplit/>
          <w:trHeight w:val="482"/>
        </w:trPr>
        <w:tc>
          <w:tcPr>
            <w:tcW w:w="1890" w:type="dxa"/>
            <w:tcBorders>
              <w:top w:val="single" w:sz="6" w:space="0" w:color="000000"/>
              <w:left w:val="single" w:sz="6" w:space="0" w:color="000000"/>
              <w:bottom w:val="nil"/>
              <w:right w:val="nil"/>
            </w:tcBorders>
          </w:tcPr>
          <w:p w14:paraId="7174CCFF" w14:textId="77777777" w:rsidR="009D0D2C" w:rsidRPr="0004019A" w:rsidRDefault="009D0D2C"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8E93FE2" w14:textId="01CBAB22" w:rsidR="009D0D2C" w:rsidRPr="0004019A"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74494A6" w14:textId="77777777" w:rsidR="009D0D2C" w:rsidRPr="0004019A"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D076C16" w14:textId="77777777" w:rsidR="009D0D2C" w:rsidRPr="0004019A"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CA6247" w14:textId="77777777" w:rsidR="009D0D2C" w:rsidRPr="0004019A" w:rsidRDefault="009D0D2C" w:rsidP="000C538C">
            <w:pPr>
              <w:spacing w:before="100" w:after="54" w:line="276" w:lineRule="auto"/>
              <w:rPr>
                <w:rFonts w:ascii="Courier New" w:hAnsi="Courier New" w:cs="Courier New"/>
                <w:sz w:val="20"/>
                <w:szCs w:val="20"/>
              </w:rPr>
            </w:pPr>
          </w:p>
        </w:tc>
      </w:tr>
      <w:tr w:rsidR="009D0D2C" w:rsidRPr="0004019A" w14:paraId="0F319CD3" w14:textId="77777777" w:rsidTr="000C538C">
        <w:trPr>
          <w:cantSplit/>
        </w:trPr>
        <w:tc>
          <w:tcPr>
            <w:tcW w:w="1890" w:type="dxa"/>
            <w:tcBorders>
              <w:top w:val="single" w:sz="6" w:space="0" w:color="000000"/>
              <w:left w:val="single" w:sz="6" w:space="0" w:color="000000"/>
              <w:bottom w:val="nil"/>
              <w:right w:val="nil"/>
            </w:tcBorders>
          </w:tcPr>
          <w:p w14:paraId="7B871974" w14:textId="77777777" w:rsidR="009D0D2C" w:rsidRPr="0004019A" w:rsidRDefault="009D0D2C" w:rsidP="000C538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8E86DFB" w14:textId="7D70E4AE" w:rsidR="009D0D2C" w:rsidRPr="0004019A"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7CFECF4" w14:textId="77777777" w:rsidR="009D0D2C" w:rsidRPr="0004019A"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EC24460" w14:textId="77777777" w:rsidR="009D0D2C" w:rsidRPr="0004019A"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C5FAC1" w14:textId="77777777" w:rsidR="009D0D2C" w:rsidRPr="0004019A" w:rsidRDefault="009D0D2C" w:rsidP="000C538C">
            <w:pPr>
              <w:spacing w:before="100" w:after="54" w:line="276" w:lineRule="auto"/>
              <w:rPr>
                <w:rFonts w:ascii="Courier New" w:hAnsi="Courier New" w:cs="Courier New"/>
                <w:sz w:val="20"/>
                <w:szCs w:val="20"/>
              </w:rPr>
            </w:pPr>
          </w:p>
        </w:tc>
      </w:tr>
      <w:tr w:rsidR="009D0D2C" w:rsidRPr="0004019A" w14:paraId="1BC28986" w14:textId="77777777" w:rsidTr="000C538C">
        <w:trPr>
          <w:cantSplit/>
        </w:trPr>
        <w:tc>
          <w:tcPr>
            <w:tcW w:w="1890" w:type="dxa"/>
            <w:tcBorders>
              <w:top w:val="single" w:sz="6" w:space="0" w:color="000000"/>
              <w:left w:val="single" w:sz="6" w:space="0" w:color="000000"/>
              <w:bottom w:val="nil"/>
              <w:right w:val="nil"/>
            </w:tcBorders>
          </w:tcPr>
          <w:p w14:paraId="7D5A14E7" w14:textId="77777777" w:rsidR="009D0D2C" w:rsidRPr="0004019A" w:rsidRDefault="009D0D2C" w:rsidP="000C538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3E0E259" w14:textId="6F01E34B" w:rsidR="009D0D2C" w:rsidRPr="0004019A"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55830B2" w14:textId="77777777" w:rsidR="009D0D2C" w:rsidRPr="0004019A"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50F7A2" w14:textId="77777777" w:rsidR="009D0D2C" w:rsidRPr="0004019A"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38A298" w14:textId="77777777" w:rsidR="009D0D2C" w:rsidRPr="0004019A" w:rsidRDefault="009D0D2C" w:rsidP="000C538C">
            <w:pPr>
              <w:spacing w:before="100" w:after="54" w:line="276" w:lineRule="auto"/>
              <w:rPr>
                <w:rFonts w:ascii="Courier New" w:hAnsi="Courier New" w:cs="Courier New"/>
                <w:sz w:val="20"/>
                <w:szCs w:val="20"/>
              </w:rPr>
            </w:pPr>
          </w:p>
        </w:tc>
      </w:tr>
      <w:tr w:rsidR="009D0D2C" w:rsidRPr="0004019A" w14:paraId="65DF56CC" w14:textId="77777777" w:rsidTr="000C538C">
        <w:trPr>
          <w:cantSplit/>
        </w:trPr>
        <w:tc>
          <w:tcPr>
            <w:tcW w:w="1890" w:type="dxa"/>
            <w:tcBorders>
              <w:top w:val="single" w:sz="6" w:space="0" w:color="000000"/>
              <w:left w:val="single" w:sz="6" w:space="0" w:color="000000"/>
              <w:bottom w:val="nil"/>
              <w:right w:val="nil"/>
            </w:tcBorders>
          </w:tcPr>
          <w:p w14:paraId="11229E2B" w14:textId="77777777" w:rsidR="009D0D2C" w:rsidRPr="0004019A" w:rsidRDefault="009D0D2C" w:rsidP="000C538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81A8BD8" w14:textId="36799D5F" w:rsidR="009D0D2C" w:rsidRPr="0004019A"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D73CE76" w14:textId="77777777" w:rsidR="009D0D2C" w:rsidRPr="0004019A"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C45B69" w14:textId="77777777" w:rsidR="009D0D2C" w:rsidRPr="0004019A" w:rsidRDefault="009D0D2C"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F39D1D"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r>
      <w:tr w:rsidR="009D0D2C" w:rsidRPr="0004019A" w14:paraId="2BF560EF" w14:textId="77777777" w:rsidTr="000C538C">
        <w:trPr>
          <w:cantSplit/>
        </w:trPr>
        <w:tc>
          <w:tcPr>
            <w:tcW w:w="1890" w:type="dxa"/>
            <w:tcBorders>
              <w:top w:val="single" w:sz="6" w:space="0" w:color="000000"/>
              <w:left w:val="single" w:sz="6" w:space="0" w:color="000000"/>
              <w:bottom w:val="nil"/>
              <w:right w:val="nil"/>
            </w:tcBorders>
          </w:tcPr>
          <w:p w14:paraId="4411B437"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63B6F3B" w14:textId="0A2294AD" w:rsidR="009D0D2C" w:rsidRPr="0004019A" w:rsidRDefault="00E216BC"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1270EB0" w14:textId="77777777" w:rsidR="009D0D2C" w:rsidRPr="0004019A"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26B5147"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19D461"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p>
        </w:tc>
      </w:tr>
      <w:tr w:rsidR="009D0D2C" w:rsidRPr="0004019A" w14:paraId="5CDB86C6" w14:textId="77777777" w:rsidTr="000C538C">
        <w:trPr>
          <w:cantSplit/>
        </w:trPr>
        <w:tc>
          <w:tcPr>
            <w:tcW w:w="1890" w:type="dxa"/>
            <w:tcBorders>
              <w:top w:val="single" w:sz="6" w:space="0" w:color="000000"/>
              <w:left w:val="single" w:sz="6" w:space="0" w:color="000000"/>
              <w:bottom w:val="single" w:sz="6" w:space="0" w:color="000000"/>
              <w:right w:val="nil"/>
            </w:tcBorders>
          </w:tcPr>
          <w:p w14:paraId="7F94868A"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FFA548A" w14:textId="7297195B" w:rsidR="009D0D2C" w:rsidRPr="0004019A" w:rsidRDefault="00B91DDF" w:rsidP="000C538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18A2E70" w14:textId="77777777" w:rsidR="009D0D2C" w:rsidRPr="0004019A" w:rsidRDefault="009D0D2C"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D2465B6"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85EEDF5" w14:textId="77777777" w:rsidR="009D0D2C" w:rsidRPr="0004019A" w:rsidRDefault="009D0D2C" w:rsidP="000C538C">
            <w:pPr>
              <w:tabs>
                <w:tab w:val="right" w:pos="1250"/>
              </w:tabs>
              <w:spacing w:before="100" w:after="54" w:line="276" w:lineRule="auto"/>
              <w:rPr>
                <w:rFonts w:ascii="Courier New" w:hAnsi="Courier New" w:cs="Courier New"/>
                <w:sz w:val="20"/>
                <w:szCs w:val="20"/>
              </w:rPr>
            </w:pPr>
          </w:p>
        </w:tc>
      </w:tr>
    </w:tbl>
    <w:p w14:paraId="1BD6D37D" w14:textId="240475BB" w:rsidR="00A35E88" w:rsidRDefault="00A35E88" w:rsidP="00DE38D4">
      <w:pPr>
        <w:tabs>
          <w:tab w:val="left" w:pos="-1440"/>
        </w:tabs>
        <w:ind w:left="2880" w:hanging="2880"/>
        <w:jc w:val="both"/>
        <w:rPr>
          <w:rFonts w:ascii="Courier New" w:hAnsi="Courier New" w:cs="Courier New"/>
          <w:b/>
        </w:rPr>
      </w:pPr>
    </w:p>
    <w:p w14:paraId="5A254A5E" w14:textId="05C173F6" w:rsidR="009D0D2C" w:rsidRDefault="009D0D2C" w:rsidP="00DE38D4">
      <w:pPr>
        <w:tabs>
          <w:tab w:val="left" w:pos="-1440"/>
        </w:tabs>
        <w:ind w:left="2880" w:hanging="2880"/>
        <w:jc w:val="both"/>
        <w:rPr>
          <w:rFonts w:ascii="Courier New" w:hAnsi="Courier New" w:cs="Courier New"/>
          <w:b/>
        </w:rPr>
      </w:pPr>
    </w:p>
    <w:p w14:paraId="7236D0C0" w14:textId="77777777" w:rsidR="0039600A" w:rsidRDefault="0039600A" w:rsidP="0039600A">
      <w:pPr>
        <w:jc w:val="both"/>
        <w:rPr>
          <w:rFonts w:ascii="Courier New" w:hAnsi="Courier New" w:cs="Courier New"/>
          <w:b/>
        </w:rPr>
      </w:pPr>
      <w:r w:rsidRPr="00BD30A8">
        <w:rPr>
          <w:rFonts w:ascii="Courier New" w:hAnsi="Courier New" w:cs="Courier New"/>
          <w:b/>
        </w:rPr>
        <w:t>RESOLUTION 56A SELF-EXAMINATION OF BUDGET</w:t>
      </w:r>
    </w:p>
    <w:p w14:paraId="3BF34180" w14:textId="77777777" w:rsidR="0039600A" w:rsidRPr="00BD30A8" w:rsidRDefault="0039600A" w:rsidP="0039600A">
      <w:pPr>
        <w:tabs>
          <w:tab w:val="left" w:pos="-1440"/>
        </w:tabs>
        <w:ind w:left="2880" w:hanging="2880"/>
        <w:jc w:val="both"/>
        <w:rPr>
          <w:rFonts w:ascii="Courier New" w:hAnsi="Courier New" w:cs="Courier New"/>
          <w:b/>
        </w:rPr>
      </w:pPr>
      <w:r w:rsidRPr="00BD30A8">
        <w:rPr>
          <w:rFonts w:ascii="Courier New" w:hAnsi="Courier New" w:cs="Courier New"/>
          <w:b/>
        </w:rPr>
        <w:t>m/Baker s/Mancuso</w:t>
      </w:r>
    </w:p>
    <w:p w14:paraId="7E249500" w14:textId="77777777" w:rsidR="0039600A" w:rsidRPr="00BD30A8" w:rsidRDefault="0039600A" w:rsidP="0039600A">
      <w:pPr>
        <w:jc w:val="both"/>
        <w:rPr>
          <w:rFonts w:ascii="Courier New" w:hAnsi="Courier New" w:cs="Courier New"/>
          <w:b/>
        </w:rPr>
      </w:pPr>
    </w:p>
    <w:p w14:paraId="5C752878" w14:textId="77777777" w:rsidR="0039600A" w:rsidRPr="00BD30A8" w:rsidRDefault="0039600A" w:rsidP="0039600A">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39600A" w:rsidRPr="00BD30A8" w14:paraId="7707C86A" w14:textId="77777777" w:rsidTr="00C76757">
        <w:trPr>
          <w:cantSplit/>
        </w:trPr>
        <w:tc>
          <w:tcPr>
            <w:tcW w:w="1890" w:type="dxa"/>
            <w:tcBorders>
              <w:top w:val="single" w:sz="6" w:space="0" w:color="000000"/>
              <w:left w:val="single" w:sz="6" w:space="0" w:color="000000"/>
              <w:bottom w:val="nil"/>
              <w:right w:val="nil"/>
            </w:tcBorders>
          </w:tcPr>
          <w:p w14:paraId="159E6D05" w14:textId="77777777" w:rsidR="0039600A" w:rsidRPr="00BD30A8" w:rsidRDefault="0039600A" w:rsidP="00C76757">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9C92218"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42DE549"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FC1F104"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E481BF1"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F64BF33"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RECUSE</w:t>
            </w:r>
          </w:p>
        </w:tc>
      </w:tr>
      <w:tr w:rsidR="0039600A" w:rsidRPr="00BD30A8" w14:paraId="286786B1" w14:textId="77777777" w:rsidTr="00C76757">
        <w:trPr>
          <w:cantSplit/>
          <w:trHeight w:val="482"/>
        </w:trPr>
        <w:tc>
          <w:tcPr>
            <w:tcW w:w="1890" w:type="dxa"/>
            <w:tcBorders>
              <w:top w:val="single" w:sz="6" w:space="0" w:color="000000"/>
              <w:left w:val="single" w:sz="6" w:space="0" w:color="000000"/>
              <w:bottom w:val="nil"/>
              <w:right w:val="nil"/>
            </w:tcBorders>
          </w:tcPr>
          <w:p w14:paraId="00A06FE4"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5F1282A" w14:textId="77777777" w:rsidR="0039600A" w:rsidRPr="00BD30A8" w:rsidRDefault="0039600A" w:rsidP="00C76757">
            <w:pPr>
              <w:spacing w:before="100" w:after="54" w:line="276" w:lineRule="auto"/>
              <w:jc w:val="center"/>
              <w:rPr>
                <w:rFonts w:ascii="Courier New" w:hAnsi="Courier New" w:cs="Courier New"/>
                <w:sz w:val="20"/>
                <w:szCs w:val="20"/>
              </w:rPr>
            </w:pPr>
            <w:r w:rsidRPr="00BD30A8">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9E9ECA" w14:textId="77777777" w:rsidR="0039600A" w:rsidRPr="00BD30A8" w:rsidRDefault="0039600A" w:rsidP="00C7675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33E6DF4"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D0D2589"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65CC9D" w14:textId="77777777" w:rsidR="0039600A" w:rsidRPr="00BD30A8" w:rsidRDefault="0039600A" w:rsidP="00C76757">
            <w:pPr>
              <w:spacing w:before="100" w:after="54" w:line="276" w:lineRule="auto"/>
              <w:rPr>
                <w:rFonts w:ascii="Courier New" w:hAnsi="Courier New" w:cs="Courier New"/>
                <w:sz w:val="20"/>
                <w:szCs w:val="20"/>
              </w:rPr>
            </w:pPr>
          </w:p>
        </w:tc>
      </w:tr>
      <w:tr w:rsidR="0039600A" w:rsidRPr="00BD30A8" w14:paraId="564858E9" w14:textId="77777777" w:rsidTr="00C76757">
        <w:trPr>
          <w:cantSplit/>
        </w:trPr>
        <w:tc>
          <w:tcPr>
            <w:tcW w:w="1890" w:type="dxa"/>
            <w:tcBorders>
              <w:top w:val="single" w:sz="6" w:space="0" w:color="000000"/>
              <w:left w:val="single" w:sz="6" w:space="0" w:color="000000"/>
              <w:bottom w:val="nil"/>
              <w:right w:val="nil"/>
            </w:tcBorders>
          </w:tcPr>
          <w:p w14:paraId="26A6FE1B"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F6F286C" w14:textId="77777777" w:rsidR="0039600A" w:rsidRPr="00BD30A8" w:rsidRDefault="0039600A" w:rsidP="00C76757">
            <w:pPr>
              <w:spacing w:before="100" w:after="54" w:line="276" w:lineRule="auto"/>
              <w:jc w:val="center"/>
              <w:rPr>
                <w:rFonts w:ascii="Courier New" w:hAnsi="Courier New" w:cs="Courier New"/>
                <w:sz w:val="20"/>
                <w:szCs w:val="20"/>
              </w:rPr>
            </w:pPr>
            <w:r w:rsidRPr="00BD30A8">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66EB68A" w14:textId="77777777" w:rsidR="0039600A" w:rsidRPr="00BD30A8" w:rsidRDefault="0039600A" w:rsidP="00C7675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5D96FD"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762CFF"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A8F83E" w14:textId="77777777" w:rsidR="0039600A" w:rsidRPr="00BD30A8" w:rsidRDefault="0039600A" w:rsidP="00C76757">
            <w:pPr>
              <w:spacing w:before="100" w:after="54" w:line="276" w:lineRule="auto"/>
              <w:rPr>
                <w:rFonts w:ascii="Courier New" w:hAnsi="Courier New" w:cs="Courier New"/>
                <w:sz w:val="20"/>
                <w:szCs w:val="20"/>
              </w:rPr>
            </w:pPr>
          </w:p>
        </w:tc>
      </w:tr>
      <w:tr w:rsidR="0039600A" w:rsidRPr="00BD30A8" w14:paraId="02550F9D" w14:textId="77777777" w:rsidTr="00C76757">
        <w:trPr>
          <w:cantSplit/>
        </w:trPr>
        <w:tc>
          <w:tcPr>
            <w:tcW w:w="1890" w:type="dxa"/>
            <w:tcBorders>
              <w:top w:val="single" w:sz="6" w:space="0" w:color="000000"/>
              <w:left w:val="single" w:sz="6" w:space="0" w:color="000000"/>
              <w:bottom w:val="nil"/>
              <w:right w:val="nil"/>
            </w:tcBorders>
          </w:tcPr>
          <w:p w14:paraId="3087BC2F"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24B333C" w14:textId="77777777" w:rsidR="0039600A" w:rsidRPr="00BD30A8" w:rsidRDefault="0039600A" w:rsidP="00C76757">
            <w:pPr>
              <w:spacing w:before="100" w:after="54" w:line="276" w:lineRule="auto"/>
              <w:jc w:val="center"/>
              <w:rPr>
                <w:rFonts w:ascii="Courier New" w:hAnsi="Courier New" w:cs="Courier New"/>
                <w:sz w:val="20"/>
                <w:szCs w:val="20"/>
              </w:rPr>
            </w:pPr>
            <w:r w:rsidRPr="00BD30A8">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9F96EAB" w14:textId="77777777" w:rsidR="0039600A" w:rsidRPr="00BD30A8" w:rsidRDefault="0039600A" w:rsidP="00C7675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1178935"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EF7B675"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1F7840" w14:textId="77777777" w:rsidR="0039600A" w:rsidRPr="00BD30A8" w:rsidRDefault="0039600A" w:rsidP="00C76757">
            <w:pPr>
              <w:spacing w:before="100" w:after="54" w:line="276" w:lineRule="auto"/>
              <w:rPr>
                <w:rFonts w:ascii="Courier New" w:hAnsi="Courier New" w:cs="Courier New"/>
                <w:sz w:val="20"/>
                <w:szCs w:val="20"/>
              </w:rPr>
            </w:pPr>
          </w:p>
        </w:tc>
      </w:tr>
      <w:tr w:rsidR="0039600A" w:rsidRPr="00BD30A8" w14:paraId="6E979031" w14:textId="77777777" w:rsidTr="00C76757">
        <w:trPr>
          <w:cantSplit/>
        </w:trPr>
        <w:tc>
          <w:tcPr>
            <w:tcW w:w="1890" w:type="dxa"/>
            <w:tcBorders>
              <w:top w:val="single" w:sz="6" w:space="0" w:color="000000"/>
              <w:left w:val="single" w:sz="6" w:space="0" w:color="000000"/>
              <w:bottom w:val="nil"/>
              <w:right w:val="nil"/>
            </w:tcBorders>
          </w:tcPr>
          <w:p w14:paraId="14449DEE" w14:textId="77777777" w:rsidR="0039600A" w:rsidRPr="00BD30A8" w:rsidRDefault="0039600A" w:rsidP="00C76757">
            <w:pPr>
              <w:spacing w:before="100" w:after="54" w:line="276" w:lineRule="auto"/>
              <w:rPr>
                <w:rFonts w:ascii="Courier New" w:hAnsi="Courier New" w:cs="Courier New"/>
                <w:sz w:val="20"/>
                <w:szCs w:val="20"/>
              </w:rPr>
            </w:pPr>
            <w:r w:rsidRPr="00BD30A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76B672A" w14:textId="77777777" w:rsidR="0039600A" w:rsidRPr="00BD30A8" w:rsidRDefault="0039600A" w:rsidP="00C76757">
            <w:pPr>
              <w:spacing w:before="100" w:after="54" w:line="276" w:lineRule="auto"/>
              <w:jc w:val="center"/>
              <w:rPr>
                <w:rFonts w:ascii="Courier New" w:hAnsi="Courier New" w:cs="Courier New"/>
                <w:sz w:val="20"/>
                <w:szCs w:val="20"/>
              </w:rPr>
            </w:pPr>
            <w:r w:rsidRPr="00BD30A8">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E618D79" w14:textId="77777777" w:rsidR="0039600A" w:rsidRPr="00BD30A8" w:rsidRDefault="0039600A" w:rsidP="00C7675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F7D4547" w14:textId="77777777" w:rsidR="0039600A" w:rsidRPr="00BD30A8" w:rsidRDefault="0039600A" w:rsidP="00C76757">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D7AB54"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r w:rsidRPr="00BD30A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3D49CFD"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r>
      <w:tr w:rsidR="0039600A" w:rsidRPr="00BD30A8" w14:paraId="7408C0A7" w14:textId="77777777" w:rsidTr="00C76757">
        <w:trPr>
          <w:cantSplit/>
        </w:trPr>
        <w:tc>
          <w:tcPr>
            <w:tcW w:w="1890" w:type="dxa"/>
            <w:tcBorders>
              <w:top w:val="single" w:sz="6" w:space="0" w:color="000000"/>
              <w:left w:val="single" w:sz="6" w:space="0" w:color="000000"/>
              <w:bottom w:val="nil"/>
              <w:right w:val="nil"/>
            </w:tcBorders>
          </w:tcPr>
          <w:p w14:paraId="4783926C"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r w:rsidRPr="00BD30A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D95255C" w14:textId="77777777" w:rsidR="0039600A" w:rsidRPr="00BD30A8" w:rsidRDefault="0039600A" w:rsidP="00C76757">
            <w:pPr>
              <w:spacing w:before="100" w:after="54" w:line="276" w:lineRule="auto"/>
              <w:jc w:val="center"/>
              <w:rPr>
                <w:rFonts w:ascii="Courier New" w:hAnsi="Courier New" w:cs="Courier New"/>
                <w:sz w:val="20"/>
                <w:szCs w:val="20"/>
              </w:rPr>
            </w:pPr>
            <w:r w:rsidRPr="00BD30A8">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DC6F204" w14:textId="77777777" w:rsidR="0039600A" w:rsidRPr="00BD30A8" w:rsidRDefault="0039600A" w:rsidP="00C7675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43F7B1D"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62E486"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E5AC1D"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r>
      <w:tr w:rsidR="0039600A" w:rsidRPr="00BD30A8" w14:paraId="3ECC12BD" w14:textId="77777777" w:rsidTr="00C76757">
        <w:trPr>
          <w:cantSplit/>
        </w:trPr>
        <w:tc>
          <w:tcPr>
            <w:tcW w:w="1890" w:type="dxa"/>
            <w:tcBorders>
              <w:top w:val="single" w:sz="6" w:space="0" w:color="000000"/>
              <w:left w:val="single" w:sz="6" w:space="0" w:color="000000"/>
              <w:bottom w:val="single" w:sz="6" w:space="0" w:color="000000"/>
              <w:right w:val="nil"/>
            </w:tcBorders>
          </w:tcPr>
          <w:p w14:paraId="0ED3CAFF"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r w:rsidRPr="00BD30A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E1F43B8" w14:textId="77777777" w:rsidR="0039600A" w:rsidRPr="00BD30A8" w:rsidRDefault="0039600A" w:rsidP="00C76757">
            <w:pPr>
              <w:spacing w:before="100" w:after="54" w:line="276" w:lineRule="auto"/>
              <w:jc w:val="center"/>
              <w:rPr>
                <w:rFonts w:ascii="Courier New" w:hAnsi="Courier New" w:cs="Courier New"/>
                <w:sz w:val="20"/>
                <w:szCs w:val="20"/>
              </w:rPr>
            </w:pPr>
            <w:r w:rsidRPr="00BD30A8">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075D4B1" w14:textId="77777777" w:rsidR="0039600A" w:rsidRPr="00BD30A8" w:rsidRDefault="0039600A" w:rsidP="00C76757">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36D650B"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6CA0933"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FCFB7D3" w14:textId="77777777" w:rsidR="0039600A" w:rsidRPr="00BD30A8" w:rsidRDefault="0039600A" w:rsidP="00C76757">
            <w:pPr>
              <w:tabs>
                <w:tab w:val="right" w:pos="1250"/>
              </w:tabs>
              <w:spacing w:before="100" w:after="54" w:line="276" w:lineRule="auto"/>
              <w:rPr>
                <w:rFonts w:ascii="Courier New" w:hAnsi="Courier New" w:cs="Courier New"/>
                <w:sz w:val="20"/>
                <w:szCs w:val="20"/>
              </w:rPr>
            </w:pPr>
          </w:p>
        </w:tc>
      </w:tr>
    </w:tbl>
    <w:p w14:paraId="7B1C0906" w14:textId="77777777" w:rsidR="009D0D2C" w:rsidRDefault="009D0D2C" w:rsidP="00DE38D4">
      <w:pPr>
        <w:tabs>
          <w:tab w:val="left" w:pos="-1440"/>
        </w:tabs>
        <w:ind w:left="2880" w:hanging="2880"/>
        <w:jc w:val="both"/>
        <w:rPr>
          <w:rFonts w:ascii="Courier New" w:hAnsi="Courier New" w:cs="Courier New"/>
          <w:b/>
        </w:rPr>
      </w:pPr>
    </w:p>
    <w:p w14:paraId="25DD7519" w14:textId="77777777" w:rsidR="00E216BC" w:rsidRDefault="00E216BC" w:rsidP="00DE38D4">
      <w:pPr>
        <w:tabs>
          <w:tab w:val="left" w:pos="-1440"/>
        </w:tabs>
        <w:ind w:left="2880" w:hanging="2880"/>
        <w:jc w:val="both"/>
        <w:rPr>
          <w:rFonts w:ascii="Courier New" w:hAnsi="Courier New" w:cs="Courier New"/>
          <w:b/>
        </w:rPr>
      </w:pPr>
    </w:p>
    <w:p w14:paraId="66DEFFE5" w14:textId="77777777" w:rsidR="00E216BC" w:rsidRDefault="00E216BC" w:rsidP="00DE38D4">
      <w:pPr>
        <w:tabs>
          <w:tab w:val="left" w:pos="-1440"/>
        </w:tabs>
        <w:ind w:left="2880" w:hanging="2880"/>
        <w:jc w:val="both"/>
        <w:rPr>
          <w:rFonts w:ascii="Courier New" w:hAnsi="Courier New" w:cs="Courier New"/>
          <w:b/>
        </w:rPr>
      </w:pPr>
    </w:p>
    <w:p w14:paraId="263BFFF0" w14:textId="77777777" w:rsidR="00E216BC" w:rsidRDefault="00E216BC" w:rsidP="00DE38D4">
      <w:pPr>
        <w:tabs>
          <w:tab w:val="left" w:pos="-1440"/>
        </w:tabs>
        <w:ind w:left="2880" w:hanging="2880"/>
        <w:jc w:val="both"/>
        <w:rPr>
          <w:rFonts w:ascii="Courier New" w:hAnsi="Courier New" w:cs="Courier New"/>
          <w:b/>
        </w:rPr>
      </w:pPr>
    </w:p>
    <w:p w14:paraId="4B5F0B87" w14:textId="77777777" w:rsidR="00E216BC" w:rsidRDefault="00E216BC" w:rsidP="00DE38D4">
      <w:pPr>
        <w:tabs>
          <w:tab w:val="left" w:pos="-1440"/>
        </w:tabs>
        <w:ind w:left="2880" w:hanging="2880"/>
        <w:jc w:val="both"/>
        <w:rPr>
          <w:rFonts w:ascii="Courier New" w:hAnsi="Courier New" w:cs="Courier New"/>
          <w:b/>
        </w:rPr>
      </w:pPr>
    </w:p>
    <w:p w14:paraId="025AB766" w14:textId="66D66EA1" w:rsidR="00A35E88" w:rsidRDefault="00A35E88" w:rsidP="00DE38D4">
      <w:pPr>
        <w:tabs>
          <w:tab w:val="left" w:pos="-1440"/>
        </w:tabs>
        <w:ind w:left="2880" w:hanging="2880"/>
        <w:jc w:val="both"/>
        <w:rPr>
          <w:rFonts w:ascii="Courier New" w:hAnsi="Courier New" w:cs="Courier New"/>
          <w:b/>
        </w:rPr>
      </w:pPr>
      <w:r>
        <w:rPr>
          <w:rFonts w:ascii="Courier New" w:hAnsi="Courier New" w:cs="Courier New"/>
          <w:b/>
        </w:rPr>
        <w:t xml:space="preserve">PUBLIC HEARING </w:t>
      </w:r>
      <w:r w:rsidR="00E216BC">
        <w:rPr>
          <w:rFonts w:ascii="Courier New" w:hAnsi="Courier New" w:cs="Courier New"/>
          <w:b/>
        </w:rPr>
        <w:t xml:space="preserve">OPENED </w:t>
      </w:r>
      <w:r>
        <w:rPr>
          <w:rFonts w:ascii="Courier New" w:hAnsi="Courier New" w:cs="Courier New"/>
          <w:b/>
        </w:rPr>
        <w:t>ON:</w:t>
      </w:r>
    </w:p>
    <w:p w14:paraId="5CB8E24D" w14:textId="77777777" w:rsidR="007F3B52" w:rsidRDefault="007F3B52" w:rsidP="00DE38D4">
      <w:pPr>
        <w:tabs>
          <w:tab w:val="left" w:pos="-1440"/>
        </w:tabs>
        <w:ind w:left="2880" w:hanging="2880"/>
        <w:jc w:val="both"/>
        <w:rPr>
          <w:rFonts w:ascii="Courier New" w:hAnsi="Courier New" w:cs="Courier New"/>
          <w:b/>
        </w:rPr>
      </w:pPr>
    </w:p>
    <w:p w14:paraId="52F16301" w14:textId="77777777" w:rsidR="00A35E88" w:rsidRPr="006B3B29" w:rsidRDefault="00A35E88" w:rsidP="00A35E88">
      <w:pPr>
        <w:ind w:left="2880" w:hanging="2880"/>
        <w:contextualSpacing/>
        <w:rPr>
          <w:rFonts w:ascii="Courier New" w:hAnsi="Courier New" w:cs="Courier New"/>
          <w:b/>
          <w:caps/>
        </w:rPr>
      </w:pPr>
      <w:r>
        <w:rPr>
          <w:rFonts w:ascii="Courier New" w:hAnsi="Courier New" w:cs="Courier New"/>
          <w:b/>
        </w:rPr>
        <w:t>ORDINANCE NO. 676</w:t>
      </w:r>
      <w:r>
        <w:rPr>
          <w:rFonts w:ascii="Courier New" w:hAnsi="Courier New" w:cs="Courier New"/>
          <w:b/>
        </w:rPr>
        <w:tab/>
      </w:r>
      <w:r w:rsidRPr="006B3B29">
        <w:rPr>
          <w:rFonts w:ascii="Courier New" w:hAnsi="Courier New" w:cs="Courier New"/>
          <w:b/>
          <w:caps/>
        </w:rPr>
        <w:t xml:space="preserve">AN ORDINANCE AMENDING </w:t>
      </w:r>
      <w:r w:rsidRPr="006B3B29">
        <w:rPr>
          <w:rFonts w:ascii="Courier New" w:hAnsi="Courier New" w:cs="Courier New"/>
          <w:b/>
          <w:caps/>
          <w:noProof/>
        </w:rPr>
        <w:t>Chapter 150</w:t>
      </w:r>
      <w:r w:rsidRPr="006B3B29">
        <w:rPr>
          <w:rFonts w:ascii="Courier New" w:hAnsi="Courier New" w:cs="Courier New"/>
          <w:b/>
          <w:caps/>
        </w:rPr>
        <w:t>, land use, OF THE CODE</w:t>
      </w:r>
      <w:r>
        <w:rPr>
          <w:rFonts w:ascii="Courier New" w:hAnsi="Courier New" w:cs="Courier New"/>
          <w:b/>
          <w:caps/>
        </w:rPr>
        <w:t xml:space="preserve"> </w:t>
      </w:r>
      <w:r w:rsidRPr="006B3B29">
        <w:rPr>
          <w:rFonts w:ascii="Courier New" w:hAnsi="Courier New" w:cs="Courier New"/>
          <w:b/>
          <w:caps/>
        </w:rPr>
        <w:t xml:space="preserve">OF THE </w:t>
      </w:r>
      <w:r w:rsidRPr="006B3B29">
        <w:rPr>
          <w:rFonts w:ascii="Courier New" w:hAnsi="Courier New" w:cs="Courier New"/>
          <w:b/>
          <w:caps/>
          <w:noProof/>
        </w:rPr>
        <w:t>Borough of Buena</w:t>
      </w:r>
      <w:r w:rsidRPr="006B3B29">
        <w:rPr>
          <w:rFonts w:ascii="Courier New" w:hAnsi="Courier New" w:cs="Courier New"/>
          <w:b/>
          <w:caps/>
        </w:rPr>
        <w:t xml:space="preserve">, COUNTY OF </w:t>
      </w:r>
      <w:r w:rsidRPr="006B3B29">
        <w:rPr>
          <w:rFonts w:ascii="Courier New" w:hAnsi="Courier New" w:cs="Courier New"/>
          <w:b/>
          <w:caps/>
          <w:noProof/>
        </w:rPr>
        <w:t>Atlantic</w:t>
      </w:r>
    </w:p>
    <w:p w14:paraId="11700CEF" w14:textId="77777777" w:rsidR="00A35E88" w:rsidRDefault="00A35E88" w:rsidP="00A35E88">
      <w:pPr>
        <w:ind w:left="2160" w:firstLine="720"/>
        <w:contextualSpacing/>
        <w:rPr>
          <w:rFonts w:ascii="Courier New" w:hAnsi="Courier New" w:cs="Courier New"/>
          <w:b/>
          <w:caps/>
        </w:rPr>
      </w:pPr>
      <w:r w:rsidRPr="006B3B29">
        <w:rPr>
          <w:rFonts w:ascii="Courier New" w:hAnsi="Courier New" w:cs="Courier New"/>
          <w:b/>
          <w:caps/>
        </w:rPr>
        <w:t>AND STATE OF NEW JERSEY</w:t>
      </w:r>
    </w:p>
    <w:p w14:paraId="12ACF210" w14:textId="1299F154" w:rsidR="00A35E88" w:rsidRPr="006B3B29" w:rsidRDefault="00B91DDF" w:rsidP="00A35E88">
      <w:pPr>
        <w:ind w:left="2160" w:firstLine="720"/>
        <w:contextualSpacing/>
        <w:rPr>
          <w:rFonts w:ascii="Courier New" w:hAnsi="Courier New" w:cs="Courier New"/>
          <w:b/>
          <w:caps/>
        </w:rPr>
      </w:pPr>
      <w:r>
        <w:rPr>
          <w:rFonts w:ascii="Courier New" w:hAnsi="Courier New" w:cs="Courier New"/>
          <w:b/>
        </w:rPr>
        <w:t>m/Baker s/Mancuso</w:t>
      </w:r>
    </w:p>
    <w:p w14:paraId="0FCEFCFF" w14:textId="77777777" w:rsidR="00A35E88" w:rsidRPr="006B3B29" w:rsidRDefault="00A35E88" w:rsidP="00A35E88">
      <w:pPr>
        <w:contextualSpacing/>
        <w:rPr>
          <w:rFonts w:ascii="Courier New" w:hAnsi="Courier New" w:cs="Courier New"/>
        </w:rPr>
      </w:pPr>
    </w:p>
    <w:p w14:paraId="12CC8A6C" w14:textId="77777777" w:rsidR="00A35E88" w:rsidRPr="006B3B29" w:rsidRDefault="00A35E88" w:rsidP="00A35E88">
      <w:pPr>
        <w:contextualSpacing/>
        <w:rPr>
          <w:rFonts w:ascii="Courier New" w:hAnsi="Courier New" w:cs="Courier New"/>
          <w:b/>
        </w:rPr>
      </w:pPr>
    </w:p>
    <w:p w14:paraId="4BE70529" w14:textId="77777777" w:rsidR="00A35E88" w:rsidRPr="00A975AD" w:rsidRDefault="00A35E88" w:rsidP="00A35E88">
      <w:pPr>
        <w:contextualSpacing/>
        <w:rPr>
          <w:rFonts w:ascii="Times New Roman" w:hAnsi="Times New Roman"/>
        </w:rPr>
      </w:pPr>
      <w:r w:rsidRPr="00A975AD">
        <w:rPr>
          <w:rFonts w:ascii="Times New Roman" w:hAnsi="Times New Roman"/>
          <w:b/>
        </w:rPr>
        <w:t>BE IT ORDAINED</w:t>
      </w:r>
      <w:r w:rsidRPr="00A975AD">
        <w:rPr>
          <w:rFonts w:ascii="Times New Roman" w:hAnsi="Times New Roman"/>
        </w:rPr>
        <w:t xml:space="preserve"> by the Township Council of the </w:t>
      </w:r>
      <w:r w:rsidRPr="00A975AD">
        <w:rPr>
          <w:rFonts w:ascii="Times New Roman" w:hAnsi="Times New Roman"/>
          <w:noProof/>
        </w:rPr>
        <w:t>Borough of Buena</w:t>
      </w:r>
      <w:r w:rsidRPr="00A975AD">
        <w:rPr>
          <w:rFonts w:ascii="Times New Roman" w:hAnsi="Times New Roman"/>
        </w:rPr>
        <w:t xml:space="preserve">, County of </w:t>
      </w:r>
      <w:r w:rsidRPr="00A975AD">
        <w:rPr>
          <w:rFonts w:ascii="Times New Roman" w:hAnsi="Times New Roman"/>
          <w:noProof/>
        </w:rPr>
        <w:t>Atlantic</w:t>
      </w:r>
      <w:r w:rsidRPr="00A975AD">
        <w:rPr>
          <w:rFonts w:ascii="Times New Roman" w:hAnsi="Times New Roman"/>
        </w:rPr>
        <w:t xml:space="preserve"> and State of New Jersey, as follows:</w:t>
      </w:r>
    </w:p>
    <w:p w14:paraId="78BDCB03" w14:textId="77777777" w:rsidR="00A35E88" w:rsidRPr="00A975AD" w:rsidRDefault="00A35E88" w:rsidP="00A35E88">
      <w:pPr>
        <w:contextualSpacing/>
        <w:rPr>
          <w:rFonts w:ascii="Times New Roman" w:hAnsi="Times New Roman"/>
        </w:rPr>
      </w:pPr>
    </w:p>
    <w:p w14:paraId="2422191E" w14:textId="77777777" w:rsidR="00A35E88" w:rsidRDefault="00A35E88" w:rsidP="00A35E88">
      <w:pPr>
        <w:ind w:left="720" w:hanging="720"/>
        <w:contextualSpacing/>
        <w:jc w:val="both"/>
        <w:rPr>
          <w:rFonts w:ascii="Times New Roman" w:hAnsi="Times New Roman"/>
        </w:rPr>
      </w:pPr>
    </w:p>
    <w:p w14:paraId="4B2A6472" w14:textId="77777777" w:rsidR="00A35E88" w:rsidRPr="00A975AD" w:rsidRDefault="00A35E88" w:rsidP="00A35E88">
      <w:pPr>
        <w:ind w:left="720" w:hanging="720"/>
        <w:contextualSpacing/>
        <w:jc w:val="both"/>
        <w:rPr>
          <w:rFonts w:ascii="Times New Roman" w:hAnsi="Times New Roman"/>
        </w:rPr>
      </w:pPr>
      <w:r w:rsidRPr="00A975AD">
        <w:rPr>
          <w:rFonts w:ascii="Times New Roman" w:hAnsi="Times New Roman"/>
        </w:rPr>
        <w:t>I.</w:t>
      </w:r>
      <w:r w:rsidRPr="00A975AD">
        <w:rPr>
          <w:rFonts w:ascii="Times New Roman" w:hAnsi="Times New Roman"/>
        </w:rPr>
        <w:tab/>
        <w:t xml:space="preserve">Purpose: The purpose of this Ordinance is to amend </w:t>
      </w:r>
      <w:r w:rsidRPr="00A975AD">
        <w:rPr>
          <w:rFonts w:ascii="Times New Roman" w:hAnsi="Times New Roman"/>
          <w:noProof/>
        </w:rPr>
        <w:t>Chapter 150</w:t>
      </w:r>
      <w:r w:rsidRPr="00A975AD">
        <w:rPr>
          <w:rFonts w:ascii="Times New Roman" w:hAnsi="Times New Roman"/>
        </w:rPr>
        <w:t xml:space="preserve">, Land Use, of the Code of the </w:t>
      </w:r>
      <w:r w:rsidRPr="00A975AD">
        <w:rPr>
          <w:rFonts w:ascii="Times New Roman" w:hAnsi="Times New Roman"/>
          <w:noProof/>
        </w:rPr>
        <w:t>Borough of Buena</w:t>
      </w:r>
      <w:r w:rsidRPr="00A975AD">
        <w:rPr>
          <w:rFonts w:ascii="Times New Roman" w:hAnsi="Times New Roman"/>
        </w:rPr>
        <w:t xml:space="preserve"> in response to amendments to the Pinelands Comprehensive Management Plan effective January 3, 2012, September 2, 2014, and March 5, 2018.</w:t>
      </w:r>
    </w:p>
    <w:p w14:paraId="345C4D5F" w14:textId="77777777" w:rsidR="00A35E88" w:rsidRDefault="00A35E88" w:rsidP="00A35E88">
      <w:pPr>
        <w:contextualSpacing/>
        <w:rPr>
          <w:rFonts w:ascii="Times New Roman" w:hAnsi="Times New Roman"/>
        </w:rPr>
      </w:pPr>
    </w:p>
    <w:p w14:paraId="5410F4D3" w14:textId="77777777" w:rsidR="00A35E88" w:rsidRPr="00A975AD" w:rsidRDefault="00A35E88" w:rsidP="00A35E88">
      <w:pPr>
        <w:contextualSpacing/>
        <w:rPr>
          <w:rFonts w:ascii="Times New Roman" w:hAnsi="Times New Roman"/>
        </w:rPr>
      </w:pPr>
    </w:p>
    <w:p w14:paraId="298D2F26" w14:textId="77777777" w:rsidR="00A35E88" w:rsidRPr="00A975AD" w:rsidRDefault="00A35E88" w:rsidP="00A35E88">
      <w:pPr>
        <w:ind w:left="720" w:hanging="720"/>
        <w:contextualSpacing/>
        <w:rPr>
          <w:rFonts w:ascii="Times New Roman" w:hAnsi="Times New Roman"/>
        </w:rPr>
      </w:pPr>
      <w:r w:rsidRPr="00A975AD">
        <w:rPr>
          <w:rFonts w:ascii="Times New Roman" w:hAnsi="Times New Roman"/>
        </w:rPr>
        <w:t>II.</w:t>
      </w:r>
      <w:r w:rsidRPr="00A975AD">
        <w:rPr>
          <w:rFonts w:ascii="Times New Roman" w:hAnsi="Times New Roman"/>
        </w:rPr>
        <w:tab/>
        <w:t>Chapter 150, Land Use, Article I, General Provisions, §150-5, Definitions, is hereby amended by replacing or adding the following definitions:</w:t>
      </w:r>
    </w:p>
    <w:p w14:paraId="28569F3F" w14:textId="77777777" w:rsidR="00A35E88" w:rsidRPr="00A975AD" w:rsidRDefault="00A35E88" w:rsidP="00A35E88">
      <w:pPr>
        <w:contextualSpacing/>
        <w:rPr>
          <w:rFonts w:ascii="Times New Roman" w:hAnsi="Times New Roman"/>
        </w:rPr>
      </w:pPr>
    </w:p>
    <w:p w14:paraId="1E27F095" w14:textId="77777777" w:rsidR="00A35E88" w:rsidRDefault="00A35E88" w:rsidP="00A35E88">
      <w:pPr>
        <w:ind w:left="720"/>
        <w:contextualSpacing/>
        <w:rPr>
          <w:rFonts w:ascii="Times New Roman" w:hAnsi="Times New Roman"/>
          <w:b/>
        </w:rPr>
      </w:pPr>
      <w:r w:rsidRPr="00A975AD">
        <w:rPr>
          <w:rFonts w:ascii="Times New Roman" w:hAnsi="Times New Roman"/>
          <w:b/>
        </w:rPr>
        <w:t>ALTERNATE DESIGN PILOT PROGRAM TREATMENT SYSTEM</w:t>
      </w:r>
    </w:p>
    <w:p w14:paraId="7D453C8C" w14:textId="77777777" w:rsidR="00A35E88" w:rsidRPr="00A975AD" w:rsidRDefault="00A35E88" w:rsidP="00A35E88">
      <w:pPr>
        <w:ind w:left="1080"/>
        <w:contextualSpacing/>
        <w:rPr>
          <w:rFonts w:ascii="Times New Roman" w:hAnsi="Times New Roman"/>
        </w:rPr>
      </w:pPr>
      <w:r w:rsidRPr="00A975AD">
        <w:rPr>
          <w:rFonts w:ascii="Times New Roman" w:hAnsi="Times New Roman"/>
        </w:rPr>
        <w:t xml:space="preserve">An individual or community on site waste water treatment system that has the capability of providing a high level of treatment including a significant reduction in the level of total nitrogen in the wastewater and that has been approved by the Pinelands Commission for participation in the </w:t>
      </w:r>
      <w:r w:rsidRPr="00A975AD">
        <w:rPr>
          <w:rFonts w:ascii="Times New Roman" w:hAnsi="Times New Roman"/>
          <w:bCs/>
        </w:rPr>
        <w:t xml:space="preserve">alternate design wastewater treatment systems pilot program pursuant to N.J.A.C. 7:50-10.23(b). </w:t>
      </w:r>
      <w:r w:rsidRPr="00A975AD">
        <w:rPr>
          <w:rFonts w:ascii="Times New Roman" w:hAnsi="Times New Roman"/>
        </w:rPr>
        <w:t>Detailed plans and specifications for each authorized technology are available at the principal office of the Pinelands Commission.</w:t>
      </w:r>
    </w:p>
    <w:p w14:paraId="6430BE71" w14:textId="77777777" w:rsidR="00A35E88" w:rsidRPr="00A975AD" w:rsidRDefault="00A35E88" w:rsidP="00A35E88">
      <w:pPr>
        <w:ind w:left="720"/>
        <w:contextualSpacing/>
        <w:rPr>
          <w:rFonts w:ascii="Times New Roman" w:hAnsi="Times New Roman"/>
          <w:b/>
        </w:rPr>
      </w:pPr>
    </w:p>
    <w:p w14:paraId="3D06F15B" w14:textId="77777777" w:rsidR="00A35E88" w:rsidRDefault="00A35E88" w:rsidP="00A35E88">
      <w:pPr>
        <w:ind w:left="720"/>
        <w:contextualSpacing/>
        <w:rPr>
          <w:rFonts w:ascii="Times New Roman" w:hAnsi="Times New Roman"/>
          <w:b/>
        </w:rPr>
      </w:pPr>
      <w:r w:rsidRPr="00A975AD">
        <w:rPr>
          <w:rFonts w:ascii="Times New Roman" w:hAnsi="Times New Roman"/>
          <w:b/>
        </w:rPr>
        <w:t>IMMEDIATE FAMILY</w:t>
      </w:r>
    </w:p>
    <w:p w14:paraId="4E661702" w14:textId="77777777" w:rsidR="00A35E88" w:rsidRPr="00A975AD" w:rsidRDefault="00A35E88" w:rsidP="00A35E88">
      <w:pPr>
        <w:ind w:left="1080"/>
        <w:contextualSpacing/>
        <w:rPr>
          <w:rFonts w:ascii="Times New Roman" w:hAnsi="Times New Roman"/>
        </w:rPr>
      </w:pPr>
      <w:r>
        <w:rPr>
          <w:rFonts w:ascii="Times New Roman" w:hAnsi="Times New Roman"/>
        </w:rPr>
        <w:t>T</w:t>
      </w:r>
      <w:r w:rsidRPr="00A975AD">
        <w:rPr>
          <w:rFonts w:ascii="Times New Roman" w:hAnsi="Times New Roman"/>
        </w:rPr>
        <w:t>hose persons related by blood or legal relationship in the following manner: spouses, domestic partners, great-grandparents, grandparents, great-grandchildren, grandchildren, parents, sons, daughters, brothers and sisters, aunts and uncles, nephews, nieces and first cousins.</w:t>
      </w:r>
    </w:p>
    <w:p w14:paraId="3D8D9798" w14:textId="77777777" w:rsidR="00A35E88" w:rsidRPr="00A975AD" w:rsidRDefault="00A35E88" w:rsidP="00A35E88">
      <w:pPr>
        <w:ind w:left="720" w:hanging="720"/>
        <w:contextualSpacing/>
        <w:rPr>
          <w:rFonts w:ascii="Times New Roman" w:hAnsi="Times New Roman"/>
        </w:rPr>
      </w:pPr>
    </w:p>
    <w:p w14:paraId="7BFD8353" w14:textId="77777777" w:rsidR="00A35E88" w:rsidRDefault="00A35E88" w:rsidP="00A35E88">
      <w:pPr>
        <w:ind w:left="720"/>
        <w:contextualSpacing/>
        <w:rPr>
          <w:rFonts w:ascii="Times New Roman" w:hAnsi="Times New Roman"/>
          <w:b/>
        </w:rPr>
      </w:pPr>
      <w:r w:rsidRPr="00A975AD">
        <w:rPr>
          <w:rFonts w:ascii="Times New Roman" w:hAnsi="Times New Roman"/>
          <w:b/>
        </w:rPr>
        <w:t>SOLAR ENERGY FACILITY</w:t>
      </w:r>
    </w:p>
    <w:p w14:paraId="47A3F094" w14:textId="77777777" w:rsidR="00A35E88" w:rsidRPr="00A975AD" w:rsidRDefault="00A35E88" w:rsidP="00A35E88">
      <w:pPr>
        <w:ind w:left="1080"/>
        <w:contextualSpacing/>
        <w:rPr>
          <w:rFonts w:ascii="Times New Roman" w:hAnsi="Times New Roman"/>
        </w:rPr>
      </w:pPr>
      <w:r>
        <w:rPr>
          <w:rFonts w:ascii="Times New Roman" w:hAnsi="Times New Roman"/>
        </w:rPr>
        <w:t>A</w:t>
      </w:r>
      <w:r w:rsidRPr="00A975AD">
        <w:rPr>
          <w:rFonts w:ascii="Times New Roman" w:hAnsi="Times New Roman"/>
        </w:rPr>
        <w:t xml:space="preserve"> solar energy system and all associated components, including, but not limited to, panels, arrays, footings, supports, mounting and stabilization devices, inverters, electrical distribution wires and other on-site or off-site infrastructure necessary for the facility, which converts solar energy into usable electrical energy, heats water or produces hot air or other similar function.</w:t>
      </w:r>
    </w:p>
    <w:p w14:paraId="7751271E" w14:textId="77777777" w:rsidR="00A35E88" w:rsidRPr="00A975AD" w:rsidRDefault="00A35E88" w:rsidP="00A35E88">
      <w:pPr>
        <w:contextualSpacing/>
        <w:rPr>
          <w:rFonts w:ascii="Times New Roman" w:hAnsi="Times New Roman"/>
        </w:rPr>
      </w:pPr>
    </w:p>
    <w:p w14:paraId="7F56A36E" w14:textId="77777777" w:rsidR="00A35E88" w:rsidRPr="00A975AD" w:rsidRDefault="00A35E88" w:rsidP="00A35E88">
      <w:pPr>
        <w:contextualSpacing/>
        <w:rPr>
          <w:rFonts w:ascii="Times New Roman" w:hAnsi="Times New Roman"/>
        </w:rPr>
      </w:pPr>
    </w:p>
    <w:p w14:paraId="39C8A4C7" w14:textId="77777777" w:rsidR="00A35E88" w:rsidRPr="00A975AD" w:rsidRDefault="00A35E88" w:rsidP="00A35E88">
      <w:pPr>
        <w:ind w:left="720" w:hanging="720"/>
        <w:contextualSpacing/>
        <w:rPr>
          <w:rFonts w:ascii="Times New Roman" w:hAnsi="Times New Roman"/>
        </w:rPr>
      </w:pPr>
      <w:r>
        <w:rPr>
          <w:rFonts w:ascii="Times New Roman" w:hAnsi="Times New Roman"/>
        </w:rPr>
        <w:t>II</w:t>
      </w:r>
      <w:r w:rsidRPr="00A975AD">
        <w:rPr>
          <w:rFonts w:ascii="Times New Roman" w:hAnsi="Times New Roman"/>
        </w:rPr>
        <w:t>I.</w:t>
      </w:r>
      <w:r w:rsidRPr="00A975AD">
        <w:rPr>
          <w:rFonts w:ascii="Times New Roman" w:hAnsi="Times New Roman"/>
        </w:rPr>
        <w:tab/>
        <w:t>Chapter 150, Land Use, Article XVIII, Pinelands Area Standards, §150-</w:t>
      </w:r>
      <w:r>
        <w:rPr>
          <w:rFonts w:ascii="Times New Roman" w:hAnsi="Times New Roman"/>
        </w:rPr>
        <w:t>176</w:t>
      </w:r>
      <w:r w:rsidRPr="00A975AD">
        <w:rPr>
          <w:rFonts w:ascii="Times New Roman" w:hAnsi="Times New Roman"/>
        </w:rPr>
        <w:t xml:space="preserve">, </w:t>
      </w:r>
      <w:r>
        <w:rPr>
          <w:rFonts w:ascii="Times New Roman" w:hAnsi="Times New Roman"/>
        </w:rPr>
        <w:t>Water Quality</w:t>
      </w:r>
      <w:r w:rsidRPr="00A975AD">
        <w:rPr>
          <w:rFonts w:ascii="Times New Roman" w:hAnsi="Times New Roman"/>
        </w:rPr>
        <w:t>, is hereby a</w:t>
      </w:r>
      <w:r>
        <w:rPr>
          <w:rFonts w:ascii="Times New Roman" w:hAnsi="Times New Roman"/>
        </w:rPr>
        <w:t xml:space="preserve">mended by revising subsection </w:t>
      </w:r>
      <w:proofErr w:type="gramStart"/>
      <w:r>
        <w:rPr>
          <w:rFonts w:ascii="Times New Roman" w:hAnsi="Times New Roman"/>
        </w:rPr>
        <w:t>B(</w:t>
      </w:r>
      <w:proofErr w:type="gramEnd"/>
      <w:r>
        <w:rPr>
          <w:rFonts w:ascii="Times New Roman" w:hAnsi="Times New Roman"/>
        </w:rPr>
        <w:t>5</w:t>
      </w:r>
      <w:r w:rsidRPr="00A975AD">
        <w:rPr>
          <w:rFonts w:ascii="Times New Roman" w:hAnsi="Times New Roman"/>
        </w:rPr>
        <w:t xml:space="preserve">) </w:t>
      </w:r>
      <w:r>
        <w:rPr>
          <w:rFonts w:ascii="Times New Roman" w:hAnsi="Times New Roman"/>
        </w:rPr>
        <w:t>as follows</w:t>
      </w:r>
      <w:r w:rsidRPr="00A975AD">
        <w:rPr>
          <w:rFonts w:ascii="Times New Roman" w:hAnsi="Times New Roman"/>
        </w:rPr>
        <w:t>:</w:t>
      </w:r>
    </w:p>
    <w:p w14:paraId="61663CD5" w14:textId="77777777" w:rsidR="00A35E88" w:rsidRDefault="00A35E88" w:rsidP="00A35E88">
      <w:pPr>
        <w:ind w:left="720" w:hanging="720"/>
        <w:contextualSpacing/>
        <w:rPr>
          <w:rFonts w:ascii="Times New Roman" w:hAnsi="Times New Roman"/>
        </w:rPr>
      </w:pPr>
    </w:p>
    <w:p w14:paraId="2A38AFB7" w14:textId="77777777" w:rsidR="00A35E88" w:rsidRPr="007C58CE" w:rsidRDefault="00A35E88" w:rsidP="00A35E88">
      <w:pPr>
        <w:ind w:left="1440" w:hanging="720"/>
        <w:contextualSpacing/>
        <w:rPr>
          <w:rFonts w:ascii="Times New Roman" w:hAnsi="Times New Roman"/>
        </w:rPr>
      </w:pPr>
      <w:r>
        <w:rPr>
          <w:rFonts w:ascii="Times New Roman" w:hAnsi="Times New Roman"/>
        </w:rPr>
        <w:lastRenderedPageBreak/>
        <w:t>(5)</w:t>
      </w:r>
      <w:r w:rsidRPr="007C58CE">
        <w:rPr>
          <w:rFonts w:ascii="Times New Roman" w:hAnsi="Times New Roman"/>
        </w:rPr>
        <w:tab/>
        <w:t>Individual on-site septic waste water treatment systems which are intended to reduce the level of nitrate/nitrogen in the wastewater, provided that:</w:t>
      </w:r>
    </w:p>
    <w:p w14:paraId="5BB9CE61" w14:textId="77777777" w:rsidR="00A35E88" w:rsidRPr="007C58CE" w:rsidRDefault="00A35E88" w:rsidP="00A35E88">
      <w:pPr>
        <w:ind w:left="720" w:hanging="720"/>
        <w:contextualSpacing/>
        <w:rPr>
          <w:rFonts w:ascii="Times New Roman" w:hAnsi="Times New Roman"/>
        </w:rPr>
      </w:pPr>
    </w:p>
    <w:p w14:paraId="022F4359" w14:textId="77777777" w:rsidR="00A35E88" w:rsidRPr="007C58CE" w:rsidRDefault="00A35E88" w:rsidP="00A35E88">
      <w:pPr>
        <w:ind w:left="2160" w:hanging="720"/>
        <w:contextualSpacing/>
        <w:rPr>
          <w:rFonts w:ascii="Times New Roman" w:hAnsi="Times New Roman"/>
        </w:rPr>
      </w:pPr>
      <w:r w:rsidRPr="007C58CE">
        <w:rPr>
          <w:rFonts w:ascii="Times New Roman" w:hAnsi="Times New Roman"/>
        </w:rPr>
        <w:t>(</w:t>
      </w:r>
      <w:r>
        <w:rPr>
          <w:rFonts w:ascii="Times New Roman" w:hAnsi="Times New Roman"/>
        </w:rPr>
        <w:t>a</w:t>
      </w:r>
      <w:r w:rsidRPr="007C58CE">
        <w:rPr>
          <w:rFonts w:ascii="Times New Roman" w:hAnsi="Times New Roman"/>
        </w:rPr>
        <w:t>)</w:t>
      </w:r>
      <w:r w:rsidRPr="007C58CE">
        <w:rPr>
          <w:rFonts w:ascii="Times New Roman" w:hAnsi="Times New Roman"/>
        </w:rPr>
        <w:tab/>
        <w:t>(No change.)</w:t>
      </w:r>
    </w:p>
    <w:p w14:paraId="6A375438" w14:textId="77777777" w:rsidR="00A35E88" w:rsidRDefault="00A35E88" w:rsidP="00A35E88">
      <w:pPr>
        <w:ind w:left="2160" w:hanging="720"/>
        <w:contextualSpacing/>
        <w:rPr>
          <w:rFonts w:ascii="Times New Roman" w:hAnsi="Times New Roman"/>
        </w:rPr>
      </w:pPr>
    </w:p>
    <w:p w14:paraId="67A6CC99" w14:textId="77777777" w:rsidR="00A35E88" w:rsidRPr="007C58CE" w:rsidRDefault="00A35E88" w:rsidP="00A35E88">
      <w:pPr>
        <w:ind w:left="2160" w:hanging="720"/>
        <w:contextualSpacing/>
        <w:rPr>
          <w:rFonts w:ascii="Times New Roman" w:hAnsi="Times New Roman"/>
        </w:rPr>
      </w:pPr>
      <w:r w:rsidRPr="007C58CE">
        <w:rPr>
          <w:rFonts w:ascii="Times New Roman" w:hAnsi="Times New Roman"/>
        </w:rPr>
        <w:t>(</w:t>
      </w:r>
      <w:r>
        <w:rPr>
          <w:rFonts w:ascii="Times New Roman" w:hAnsi="Times New Roman"/>
        </w:rPr>
        <w:t>b</w:t>
      </w:r>
      <w:r w:rsidRPr="007C58CE">
        <w:rPr>
          <w:rFonts w:ascii="Times New Roman" w:hAnsi="Times New Roman"/>
        </w:rPr>
        <w:t>)</w:t>
      </w:r>
      <w:r w:rsidRPr="007C58CE">
        <w:rPr>
          <w:rFonts w:ascii="Times New Roman" w:hAnsi="Times New Roman"/>
        </w:rPr>
        <w:tab/>
      </w:r>
      <w:r>
        <w:rPr>
          <w:rFonts w:ascii="Times New Roman" w:hAnsi="Times New Roman"/>
        </w:rPr>
        <w:t xml:space="preserve">The proposed development is residential, or, if non-residential, </w:t>
      </w:r>
      <w:r w:rsidRPr="007C58CE">
        <w:rPr>
          <w:rFonts w:ascii="Times New Roman" w:hAnsi="Times New Roman"/>
        </w:rPr>
        <w:t>is located</w:t>
      </w:r>
      <w:r>
        <w:rPr>
          <w:rFonts w:ascii="Times New Roman" w:hAnsi="Times New Roman"/>
        </w:rPr>
        <w:t xml:space="preserve"> in</w:t>
      </w:r>
      <w:r w:rsidRPr="007C58CE">
        <w:rPr>
          <w:rFonts w:ascii="Times New Roman" w:hAnsi="Times New Roman"/>
        </w:rPr>
        <w:t>:</w:t>
      </w:r>
    </w:p>
    <w:p w14:paraId="0503FBC7" w14:textId="77777777" w:rsidR="00A35E88" w:rsidRPr="007C58CE" w:rsidRDefault="00A35E88" w:rsidP="00A35E88">
      <w:pPr>
        <w:ind w:left="720" w:hanging="720"/>
        <w:contextualSpacing/>
        <w:rPr>
          <w:rFonts w:ascii="Times New Roman" w:hAnsi="Times New Roman"/>
        </w:rPr>
      </w:pPr>
    </w:p>
    <w:p w14:paraId="04DEADE1" w14:textId="77777777" w:rsidR="00A35E88" w:rsidRPr="007C58CE" w:rsidRDefault="00A35E88" w:rsidP="00A35E88">
      <w:pPr>
        <w:ind w:left="2880" w:hanging="720"/>
        <w:contextualSpacing/>
        <w:rPr>
          <w:rFonts w:ascii="Times New Roman" w:hAnsi="Times New Roman"/>
        </w:rPr>
      </w:pPr>
      <w:r>
        <w:rPr>
          <w:rFonts w:ascii="Times New Roman" w:hAnsi="Times New Roman"/>
        </w:rPr>
        <w:t>[1]</w:t>
      </w:r>
      <w:r w:rsidRPr="007C58CE">
        <w:rPr>
          <w:rFonts w:ascii="Times New Roman" w:hAnsi="Times New Roman"/>
        </w:rPr>
        <w:tab/>
      </w:r>
      <w:r>
        <w:rPr>
          <w:rFonts w:ascii="Times New Roman" w:hAnsi="Times New Roman"/>
        </w:rPr>
        <w:t>A Pinelands Town management area; or</w:t>
      </w:r>
    </w:p>
    <w:p w14:paraId="6DC14722" w14:textId="77777777" w:rsidR="00A35E88" w:rsidRPr="007C58CE" w:rsidRDefault="00A35E88" w:rsidP="00A35E88">
      <w:pPr>
        <w:ind w:left="1440" w:firstLine="720"/>
        <w:contextualSpacing/>
        <w:rPr>
          <w:rFonts w:ascii="Times New Roman" w:hAnsi="Times New Roman"/>
        </w:rPr>
      </w:pPr>
    </w:p>
    <w:p w14:paraId="2AD2DE9C" w14:textId="77777777" w:rsidR="00A35E88" w:rsidRPr="007C58CE" w:rsidRDefault="00A35E88" w:rsidP="00A35E88">
      <w:pPr>
        <w:ind w:left="2880" w:hanging="720"/>
        <w:contextualSpacing/>
        <w:rPr>
          <w:rFonts w:ascii="Times New Roman" w:hAnsi="Times New Roman"/>
        </w:rPr>
      </w:pPr>
      <w:r>
        <w:rPr>
          <w:rFonts w:ascii="Times New Roman" w:hAnsi="Times New Roman"/>
        </w:rPr>
        <w:t>[2]</w:t>
      </w:r>
      <w:r w:rsidRPr="007C58CE">
        <w:rPr>
          <w:rFonts w:ascii="Times New Roman" w:hAnsi="Times New Roman"/>
        </w:rPr>
        <w:tab/>
      </w:r>
      <w:r>
        <w:rPr>
          <w:rFonts w:ascii="Times New Roman" w:hAnsi="Times New Roman"/>
        </w:rPr>
        <w:t xml:space="preserve">A Pinelands Agricultural Production Area, provided that </w:t>
      </w:r>
      <w:r w:rsidRPr="007C58CE">
        <w:rPr>
          <w:rFonts w:ascii="Times New Roman" w:hAnsi="Times New Roman"/>
        </w:rPr>
        <w:t xml:space="preserve">the standards </w:t>
      </w:r>
      <w:r>
        <w:rPr>
          <w:rFonts w:ascii="Times New Roman" w:hAnsi="Times New Roman"/>
        </w:rPr>
        <w:t>of N.J.A.C. 7:50-6.84(a)5</w:t>
      </w:r>
      <w:proofErr w:type="gramStart"/>
      <w:r>
        <w:rPr>
          <w:rFonts w:ascii="Times New Roman" w:hAnsi="Times New Roman"/>
        </w:rPr>
        <w:t>iii(</w:t>
      </w:r>
      <w:proofErr w:type="gramEnd"/>
      <w:r>
        <w:rPr>
          <w:rFonts w:ascii="Times New Roman" w:hAnsi="Times New Roman"/>
        </w:rPr>
        <w:t>2) are met</w:t>
      </w:r>
      <w:r w:rsidRPr="007C58CE">
        <w:rPr>
          <w:rFonts w:ascii="Times New Roman" w:hAnsi="Times New Roman"/>
        </w:rPr>
        <w:t xml:space="preserve">. </w:t>
      </w:r>
    </w:p>
    <w:p w14:paraId="76B2D8DD" w14:textId="77777777" w:rsidR="00A35E88" w:rsidRPr="007C58CE" w:rsidRDefault="00A35E88" w:rsidP="00A35E88">
      <w:pPr>
        <w:ind w:left="720" w:hanging="720"/>
        <w:contextualSpacing/>
        <w:rPr>
          <w:rFonts w:ascii="Times New Roman" w:hAnsi="Times New Roman"/>
        </w:rPr>
      </w:pPr>
    </w:p>
    <w:p w14:paraId="4636A074" w14:textId="77777777" w:rsidR="00A35E88" w:rsidRPr="007C58CE" w:rsidRDefault="00A35E88" w:rsidP="00A35E88">
      <w:pPr>
        <w:ind w:left="2160" w:hanging="720"/>
        <w:contextualSpacing/>
        <w:rPr>
          <w:rFonts w:ascii="Times New Roman" w:hAnsi="Times New Roman"/>
        </w:rPr>
      </w:pPr>
      <w:r w:rsidRPr="007C58CE">
        <w:rPr>
          <w:rFonts w:ascii="Times New Roman" w:hAnsi="Times New Roman"/>
        </w:rPr>
        <w:t>(</w:t>
      </w:r>
      <w:r>
        <w:rPr>
          <w:rFonts w:ascii="Times New Roman" w:hAnsi="Times New Roman"/>
        </w:rPr>
        <w:t>c</w:t>
      </w:r>
      <w:r w:rsidRPr="007C58CE">
        <w:rPr>
          <w:rFonts w:ascii="Times New Roman" w:hAnsi="Times New Roman"/>
        </w:rPr>
        <w:t>)</w:t>
      </w:r>
      <w:r w:rsidRPr="007C58CE">
        <w:rPr>
          <w:rFonts w:ascii="Times New Roman" w:hAnsi="Times New Roman"/>
        </w:rPr>
        <w:tab/>
        <w:t>(No change.)</w:t>
      </w:r>
    </w:p>
    <w:p w14:paraId="38B659E2" w14:textId="77777777" w:rsidR="00A35E88" w:rsidRDefault="00A35E88" w:rsidP="00A35E88">
      <w:pPr>
        <w:ind w:left="720" w:hanging="720"/>
        <w:contextualSpacing/>
        <w:rPr>
          <w:rFonts w:ascii="Times New Roman" w:hAnsi="Times New Roman"/>
        </w:rPr>
      </w:pPr>
    </w:p>
    <w:p w14:paraId="46A3017A" w14:textId="77777777" w:rsidR="00A35E88" w:rsidRPr="00A975AD" w:rsidRDefault="00A35E88" w:rsidP="00A35E88">
      <w:pPr>
        <w:ind w:left="720" w:hanging="720"/>
        <w:contextualSpacing/>
        <w:rPr>
          <w:rFonts w:ascii="Times New Roman" w:hAnsi="Times New Roman"/>
        </w:rPr>
      </w:pPr>
    </w:p>
    <w:p w14:paraId="767C7F02" w14:textId="77777777" w:rsidR="00A35E88" w:rsidRPr="00A975AD" w:rsidRDefault="00A35E88" w:rsidP="00A35E88">
      <w:pPr>
        <w:ind w:left="720" w:hanging="720"/>
        <w:contextualSpacing/>
        <w:rPr>
          <w:rFonts w:ascii="Times New Roman" w:hAnsi="Times New Roman"/>
        </w:rPr>
      </w:pPr>
      <w:r w:rsidRPr="00A975AD">
        <w:rPr>
          <w:rFonts w:ascii="Times New Roman" w:hAnsi="Times New Roman"/>
        </w:rPr>
        <w:t>I</w:t>
      </w:r>
      <w:r>
        <w:rPr>
          <w:rFonts w:ascii="Times New Roman" w:hAnsi="Times New Roman"/>
        </w:rPr>
        <w:t>V</w:t>
      </w:r>
      <w:r w:rsidRPr="00A975AD">
        <w:rPr>
          <w:rFonts w:ascii="Times New Roman" w:hAnsi="Times New Roman"/>
        </w:rPr>
        <w:t>.</w:t>
      </w:r>
      <w:r w:rsidRPr="00A975AD">
        <w:rPr>
          <w:rFonts w:ascii="Times New Roman" w:hAnsi="Times New Roman"/>
        </w:rPr>
        <w:tab/>
        <w:t xml:space="preserve">Chapter 150, Land Use, Article XVIII, Pinelands Area Standards, §150-176, Water </w:t>
      </w:r>
      <w:r>
        <w:rPr>
          <w:rFonts w:ascii="Times New Roman" w:hAnsi="Times New Roman"/>
        </w:rPr>
        <w:t>Q</w:t>
      </w:r>
      <w:r w:rsidRPr="00A975AD">
        <w:rPr>
          <w:rFonts w:ascii="Times New Roman" w:hAnsi="Times New Roman"/>
        </w:rPr>
        <w:t xml:space="preserve">uality, is hereby amended by revising subsection </w:t>
      </w:r>
      <w:proofErr w:type="gramStart"/>
      <w:r w:rsidRPr="00A975AD">
        <w:rPr>
          <w:rFonts w:ascii="Times New Roman" w:hAnsi="Times New Roman"/>
        </w:rPr>
        <w:t>B(</w:t>
      </w:r>
      <w:proofErr w:type="gramEnd"/>
      <w:r w:rsidRPr="00A975AD">
        <w:rPr>
          <w:rFonts w:ascii="Times New Roman" w:hAnsi="Times New Roman"/>
        </w:rPr>
        <w:t>7) as follows:</w:t>
      </w:r>
    </w:p>
    <w:p w14:paraId="212159D4" w14:textId="77777777" w:rsidR="00A35E88" w:rsidRPr="00A975AD" w:rsidRDefault="00A35E88" w:rsidP="00A35E88">
      <w:pPr>
        <w:contextualSpacing/>
        <w:rPr>
          <w:rFonts w:ascii="Times New Roman" w:hAnsi="Times New Roman"/>
        </w:rPr>
      </w:pPr>
    </w:p>
    <w:p w14:paraId="177FD549" w14:textId="77777777" w:rsidR="00A35E88" w:rsidRPr="00A975AD" w:rsidRDefault="00A35E88" w:rsidP="00A35E88">
      <w:pPr>
        <w:ind w:firstLine="720"/>
        <w:contextualSpacing/>
        <w:rPr>
          <w:rFonts w:ascii="Times New Roman" w:hAnsi="Times New Roman"/>
        </w:rPr>
      </w:pPr>
      <w:r w:rsidRPr="00A975AD">
        <w:rPr>
          <w:rFonts w:ascii="Times New Roman" w:hAnsi="Times New Roman"/>
        </w:rPr>
        <w:t>(7)</w:t>
      </w:r>
      <w:r w:rsidRPr="00A975AD">
        <w:rPr>
          <w:rFonts w:ascii="Times New Roman" w:hAnsi="Times New Roman"/>
        </w:rPr>
        <w:tab/>
        <w:t>Alternate design pilot program treatment systems, provided that:</w:t>
      </w:r>
    </w:p>
    <w:p w14:paraId="1E261EFF" w14:textId="77777777" w:rsidR="00A35E88" w:rsidRPr="00A975AD" w:rsidRDefault="00A35E88" w:rsidP="00A35E88">
      <w:pPr>
        <w:contextualSpacing/>
        <w:rPr>
          <w:rFonts w:ascii="Times New Roman" w:hAnsi="Times New Roman"/>
        </w:rPr>
      </w:pPr>
    </w:p>
    <w:p w14:paraId="377FEF6F" w14:textId="77777777" w:rsidR="00A35E88" w:rsidRDefault="00A35E88" w:rsidP="00A35E88">
      <w:pPr>
        <w:ind w:left="720" w:firstLine="720"/>
        <w:contextualSpacing/>
        <w:rPr>
          <w:rFonts w:ascii="Times New Roman" w:hAnsi="Times New Roman"/>
        </w:rPr>
      </w:pPr>
      <w:r w:rsidRPr="00A975AD">
        <w:rPr>
          <w:rFonts w:ascii="Times New Roman" w:hAnsi="Times New Roman"/>
        </w:rPr>
        <w:t>(a)-(</w:t>
      </w:r>
      <w:proofErr w:type="spellStart"/>
      <w:r>
        <w:rPr>
          <w:rFonts w:ascii="Times New Roman" w:hAnsi="Times New Roman"/>
        </w:rPr>
        <w:t>i</w:t>
      </w:r>
      <w:proofErr w:type="spellEnd"/>
      <w:r w:rsidRPr="00A975AD">
        <w:rPr>
          <w:rFonts w:ascii="Times New Roman" w:hAnsi="Times New Roman"/>
        </w:rPr>
        <w:t>) (No change.)</w:t>
      </w:r>
    </w:p>
    <w:p w14:paraId="42114426" w14:textId="77777777" w:rsidR="00A35E88" w:rsidRDefault="00A35E88" w:rsidP="00A35E88">
      <w:pPr>
        <w:ind w:left="720" w:firstLine="720"/>
        <w:contextualSpacing/>
        <w:rPr>
          <w:rFonts w:ascii="Times New Roman" w:hAnsi="Times New Roman"/>
        </w:rPr>
      </w:pPr>
    </w:p>
    <w:p w14:paraId="2B7042F1" w14:textId="77777777" w:rsidR="00A35E88" w:rsidRDefault="00A35E88" w:rsidP="00A35E88">
      <w:pPr>
        <w:ind w:left="2160" w:hanging="720"/>
        <w:contextualSpacing/>
        <w:rPr>
          <w:rFonts w:ascii="Times New Roman" w:hAnsi="Times New Roman"/>
        </w:rPr>
      </w:pPr>
      <w:r>
        <w:rPr>
          <w:rFonts w:ascii="Times New Roman" w:hAnsi="Times New Roman"/>
        </w:rPr>
        <w:t>(j)</w:t>
      </w:r>
      <w:r>
        <w:rPr>
          <w:rFonts w:ascii="Times New Roman" w:hAnsi="Times New Roman"/>
        </w:rPr>
        <w:tab/>
      </w:r>
      <w:r w:rsidRPr="00A95E48">
        <w:rPr>
          <w:rFonts w:ascii="Times New Roman" w:hAnsi="Times New Roman"/>
        </w:rPr>
        <w:t>Each system shall be covered by a five-year warranty and a minimum five-year maintenance contract consistent with those approved pursuant to N.J.A.C. 7:50-10.22(a)2v that cannot be cancelled and is renewable and which includes a provision requiring that the manufacturer or its agent inspect the system at least once a year and undertake any maintenance or repairs determined to be necessary during any such inspection or as a result of observations made at any other time</w:t>
      </w:r>
      <w:r>
        <w:rPr>
          <w:rFonts w:ascii="Times New Roman" w:hAnsi="Times New Roman"/>
        </w:rPr>
        <w:t>; and</w:t>
      </w:r>
    </w:p>
    <w:p w14:paraId="0CC4E8ED" w14:textId="77777777" w:rsidR="00A35E88" w:rsidRDefault="00A35E88" w:rsidP="00A35E88">
      <w:pPr>
        <w:ind w:left="2160" w:hanging="720"/>
        <w:contextualSpacing/>
        <w:rPr>
          <w:rFonts w:ascii="Times New Roman" w:hAnsi="Times New Roman"/>
        </w:rPr>
      </w:pPr>
    </w:p>
    <w:p w14:paraId="7928899C" w14:textId="77777777" w:rsidR="00A35E88" w:rsidRPr="00A975AD" w:rsidRDefault="00A35E88" w:rsidP="00A35E88">
      <w:pPr>
        <w:ind w:left="2160" w:hanging="720"/>
        <w:contextualSpacing/>
        <w:rPr>
          <w:rFonts w:ascii="Times New Roman" w:hAnsi="Times New Roman"/>
        </w:rPr>
      </w:pPr>
      <w:r>
        <w:rPr>
          <w:rFonts w:ascii="Times New Roman" w:hAnsi="Times New Roman"/>
        </w:rPr>
        <w:t>(k)</w:t>
      </w:r>
      <w:r>
        <w:rPr>
          <w:rFonts w:ascii="Times New Roman" w:hAnsi="Times New Roman"/>
        </w:rPr>
        <w:tab/>
      </w:r>
      <w:r w:rsidRPr="00A95E48">
        <w:rPr>
          <w:rFonts w:ascii="Times New Roman" w:hAnsi="Times New Roman"/>
        </w:rPr>
        <w:t xml:space="preserve">The property owner shall record with the deed to the property a notice consistent with that approved pursuant to N.J.A.C. 7:50-10.22(a)2vi that identified the technology, acknowledges the owner's responsibility to operate and maintain it in accordance with the manual required in subsection </w:t>
      </w:r>
      <w:r>
        <w:rPr>
          <w:rFonts w:ascii="Times New Roman" w:hAnsi="Times New Roman"/>
        </w:rPr>
        <w:t>(7)(</w:t>
      </w:r>
      <w:proofErr w:type="spellStart"/>
      <w:r>
        <w:rPr>
          <w:rFonts w:ascii="Times New Roman" w:hAnsi="Times New Roman"/>
        </w:rPr>
        <w:t>i</w:t>
      </w:r>
      <w:proofErr w:type="spellEnd"/>
      <w:r>
        <w:rPr>
          <w:rFonts w:ascii="Times New Roman" w:hAnsi="Times New Roman"/>
        </w:rPr>
        <w:t>)</w:t>
      </w:r>
      <w:r w:rsidRPr="00A95E48">
        <w:rPr>
          <w:rFonts w:ascii="Times New Roman" w:hAnsi="Times New Roman"/>
        </w:rPr>
        <w:t xml:space="preserve"> above, and grants access, with reasonable notice, to the local board of health, the Commission and its agents for inspection and monitoring purposes. The recorded deed shall run with the property and shall ensure that maintenance requirements are binding on any owner of the property during the life of the system and that the monitoring requirements are binding on any owner of the property during the time period of the monitoring requirements apply pursuant to the pilot program or any subsequent regulations adopted by the Commission that apply to said system</w:t>
      </w:r>
      <w:r>
        <w:rPr>
          <w:rFonts w:ascii="Times New Roman" w:hAnsi="Times New Roman"/>
        </w:rPr>
        <w:t>.</w:t>
      </w:r>
    </w:p>
    <w:p w14:paraId="23342ABF" w14:textId="77777777" w:rsidR="00A35E88" w:rsidRPr="00A975AD" w:rsidRDefault="00A35E88" w:rsidP="00A35E88">
      <w:pPr>
        <w:ind w:left="2160" w:hanging="720"/>
        <w:contextualSpacing/>
        <w:rPr>
          <w:rFonts w:ascii="Times New Roman" w:hAnsi="Times New Roman"/>
        </w:rPr>
      </w:pPr>
    </w:p>
    <w:p w14:paraId="2358ABA5" w14:textId="77777777" w:rsidR="00A35E88" w:rsidRPr="00A975AD" w:rsidRDefault="00A35E88" w:rsidP="00A35E88">
      <w:pPr>
        <w:ind w:left="720" w:hanging="720"/>
        <w:contextualSpacing/>
        <w:rPr>
          <w:rFonts w:ascii="Times New Roman" w:hAnsi="Times New Roman"/>
        </w:rPr>
      </w:pPr>
    </w:p>
    <w:p w14:paraId="1BBD8CA5" w14:textId="77777777" w:rsidR="00A35E88" w:rsidRPr="00A975AD" w:rsidRDefault="00A35E88" w:rsidP="00A35E88">
      <w:pPr>
        <w:ind w:left="720" w:hanging="720"/>
        <w:contextualSpacing/>
        <w:rPr>
          <w:rFonts w:ascii="Times New Roman" w:hAnsi="Times New Roman"/>
        </w:rPr>
      </w:pPr>
      <w:r>
        <w:rPr>
          <w:rFonts w:ascii="Times New Roman" w:hAnsi="Times New Roman"/>
        </w:rPr>
        <w:t>V</w:t>
      </w:r>
      <w:r w:rsidRPr="00A975AD">
        <w:rPr>
          <w:rFonts w:ascii="Times New Roman" w:hAnsi="Times New Roman"/>
        </w:rPr>
        <w:t>.</w:t>
      </w:r>
      <w:r w:rsidRPr="00A975AD">
        <w:rPr>
          <w:rFonts w:ascii="Times New Roman" w:hAnsi="Times New Roman"/>
        </w:rPr>
        <w:tab/>
        <w:t>Chapter 150, Land Use, Article XVIII, Pinelands Area Standards, §150-185 Compliance Required; Exceptions, is hereby amended by revising subsection A as follows:</w:t>
      </w:r>
    </w:p>
    <w:p w14:paraId="51C95627" w14:textId="77777777" w:rsidR="00A35E88" w:rsidRPr="00A975AD" w:rsidRDefault="00A35E88" w:rsidP="00A35E88">
      <w:pPr>
        <w:contextualSpacing/>
        <w:rPr>
          <w:rFonts w:ascii="Times New Roman" w:hAnsi="Times New Roman"/>
        </w:rPr>
      </w:pPr>
    </w:p>
    <w:p w14:paraId="33FB098F" w14:textId="77777777" w:rsidR="00A35E88" w:rsidRPr="00A975AD" w:rsidRDefault="00A35E88" w:rsidP="00A35E88">
      <w:pPr>
        <w:ind w:left="1440" w:hanging="720"/>
        <w:contextualSpacing/>
        <w:rPr>
          <w:rFonts w:ascii="Times New Roman" w:hAnsi="Times New Roman"/>
        </w:rPr>
      </w:pPr>
      <w:r w:rsidRPr="00A975AD">
        <w:rPr>
          <w:rFonts w:ascii="Times New Roman" w:hAnsi="Times New Roman"/>
        </w:rPr>
        <w:t>A.</w:t>
      </w:r>
      <w:r w:rsidRPr="00A975AD">
        <w:rPr>
          <w:rFonts w:ascii="Times New Roman" w:hAnsi="Times New Roman"/>
        </w:rPr>
        <w:tab/>
        <w:t>Except as provided in Subsection B below, the following shall not be subject to the procedures set forth in this section</w:t>
      </w:r>
      <w:r>
        <w:rPr>
          <w:rFonts w:ascii="Times New Roman" w:hAnsi="Times New Roman"/>
        </w:rPr>
        <w:t>:</w:t>
      </w:r>
    </w:p>
    <w:p w14:paraId="40AA824C" w14:textId="77777777" w:rsidR="00A35E88" w:rsidRPr="00A975AD" w:rsidRDefault="00A35E88" w:rsidP="00A35E88">
      <w:pPr>
        <w:ind w:firstLine="720"/>
        <w:contextualSpacing/>
        <w:rPr>
          <w:rFonts w:ascii="Times New Roman" w:hAnsi="Times New Roman"/>
        </w:rPr>
      </w:pPr>
    </w:p>
    <w:p w14:paraId="68558528" w14:textId="77777777" w:rsidR="00A35E88" w:rsidRPr="00A975AD" w:rsidRDefault="00A35E88" w:rsidP="00A35E88">
      <w:pPr>
        <w:ind w:left="720" w:firstLine="720"/>
        <w:contextualSpacing/>
        <w:rPr>
          <w:rFonts w:ascii="Times New Roman" w:hAnsi="Times New Roman"/>
        </w:rPr>
      </w:pPr>
      <w:r w:rsidRPr="00A975AD">
        <w:rPr>
          <w:rFonts w:ascii="Times New Roman" w:hAnsi="Times New Roman"/>
        </w:rPr>
        <w:t>(1)-(6)</w:t>
      </w:r>
      <w:r w:rsidRPr="00A975AD">
        <w:rPr>
          <w:rFonts w:ascii="Times New Roman" w:hAnsi="Times New Roman"/>
        </w:rPr>
        <w:tab/>
        <w:t>(No change.)</w:t>
      </w:r>
    </w:p>
    <w:p w14:paraId="33E250C9" w14:textId="77777777" w:rsidR="00A35E88" w:rsidRPr="00A975AD" w:rsidRDefault="00A35E88" w:rsidP="00A35E88">
      <w:pPr>
        <w:ind w:left="720"/>
        <w:contextualSpacing/>
        <w:rPr>
          <w:rFonts w:ascii="Times New Roman" w:hAnsi="Times New Roman"/>
        </w:rPr>
      </w:pPr>
    </w:p>
    <w:p w14:paraId="0C41EF29" w14:textId="77777777" w:rsidR="00A35E88" w:rsidRPr="00A975AD" w:rsidRDefault="00A35E88" w:rsidP="00A35E88">
      <w:pPr>
        <w:ind w:left="2160" w:hanging="720"/>
        <w:contextualSpacing/>
        <w:rPr>
          <w:rFonts w:ascii="Times New Roman" w:hAnsi="Times New Roman"/>
        </w:rPr>
      </w:pPr>
      <w:r w:rsidRPr="00A975AD">
        <w:rPr>
          <w:rFonts w:ascii="Times New Roman" w:hAnsi="Times New Roman"/>
        </w:rPr>
        <w:t>(7)</w:t>
      </w:r>
      <w:r w:rsidRPr="00A975AD">
        <w:rPr>
          <w:rFonts w:ascii="Times New Roman" w:hAnsi="Times New Roman"/>
        </w:rPr>
        <w:tab/>
        <w:t>The construction of any addition or accessory structure for any non-residential use or any multi-family residential structure provided that</w:t>
      </w:r>
      <w:r w:rsidRPr="00A975AD">
        <w:rPr>
          <w:rFonts w:ascii="Times New Roman" w:hAnsi="Times New Roman"/>
          <w:b/>
        </w:rPr>
        <w:t>:</w:t>
      </w:r>
      <w:r w:rsidRPr="00A975AD">
        <w:rPr>
          <w:rFonts w:ascii="Times New Roman" w:hAnsi="Times New Roman"/>
        </w:rPr>
        <w:t xml:space="preserve"> </w:t>
      </w:r>
    </w:p>
    <w:p w14:paraId="5880BDF4" w14:textId="77777777" w:rsidR="00A35E88" w:rsidRPr="00A975AD" w:rsidRDefault="00A35E88" w:rsidP="00A35E88">
      <w:pPr>
        <w:ind w:left="720"/>
        <w:contextualSpacing/>
        <w:rPr>
          <w:rFonts w:ascii="Times New Roman" w:hAnsi="Times New Roman"/>
        </w:rPr>
      </w:pPr>
    </w:p>
    <w:p w14:paraId="5E040D1C" w14:textId="77777777" w:rsidR="00A35E88" w:rsidRPr="00A975AD" w:rsidRDefault="00A35E88" w:rsidP="00A35E88">
      <w:pPr>
        <w:ind w:left="2880" w:hanging="720"/>
        <w:contextualSpacing/>
        <w:rPr>
          <w:rFonts w:ascii="Times New Roman" w:hAnsi="Times New Roman"/>
        </w:rPr>
      </w:pPr>
      <w:r w:rsidRPr="00A975AD">
        <w:rPr>
          <w:rFonts w:ascii="Times New Roman" w:hAnsi="Times New Roman"/>
        </w:rPr>
        <w:t>(a)</w:t>
      </w:r>
      <w:r w:rsidRPr="00A975AD">
        <w:rPr>
          <w:rFonts w:ascii="Times New Roman" w:hAnsi="Times New Roman"/>
        </w:rPr>
        <w:tab/>
        <w:t>If the addition or structure will be located on or below an existing impervious surface</w:t>
      </w:r>
      <w:r w:rsidRPr="00A975AD">
        <w:rPr>
          <w:rFonts w:ascii="Times New Roman" w:hAnsi="Times New Roman"/>
          <w:b/>
        </w:rPr>
        <w:t xml:space="preserve">, </w:t>
      </w:r>
      <w:r w:rsidRPr="00A975AD">
        <w:rPr>
          <w:rFonts w:ascii="Times New Roman" w:hAnsi="Times New Roman"/>
        </w:rPr>
        <w:t xml:space="preserve">either the existing use is served by public sewers or the addition or structure will generate no wastewater flows, and said addition or structure will </w:t>
      </w:r>
      <w:r w:rsidRPr="00A975AD">
        <w:rPr>
          <w:rFonts w:ascii="Times New Roman" w:hAnsi="Times New Roman"/>
        </w:rPr>
        <w:lastRenderedPageBreak/>
        <w:t>cover an area of no more than 4,999 square feet</w:t>
      </w:r>
      <w:r w:rsidRPr="00A975AD">
        <w:rPr>
          <w:rFonts w:ascii="Times New Roman" w:hAnsi="Times New Roman"/>
          <w:b/>
        </w:rPr>
        <w:t xml:space="preserve">; </w:t>
      </w:r>
      <w:r w:rsidRPr="00A975AD">
        <w:rPr>
          <w:rFonts w:ascii="Times New Roman" w:hAnsi="Times New Roman"/>
        </w:rPr>
        <w:t xml:space="preserve">and </w:t>
      </w:r>
    </w:p>
    <w:p w14:paraId="5C77D259" w14:textId="77777777" w:rsidR="00A35E88" w:rsidRPr="00A975AD" w:rsidRDefault="00A35E88" w:rsidP="00A35E88">
      <w:pPr>
        <w:ind w:left="720"/>
        <w:contextualSpacing/>
        <w:rPr>
          <w:rFonts w:ascii="Times New Roman" w:hAnsi="Times New Roman"/>
        </w:rPr>
      </w:pPr>
    </w:p>
    <w:p w14:paraId="7BCD7EBD" w14:textId="77777777" w:rsidR="00A35E88" w:rsidRPr="00A975AD" w:rsidRDefault="00A35E88" w:rsidP="00A35E88">
      <w:pPr>
        <w:ind w:left="2880" w:hanging="720"/>
        <w:contextualSpacing/>
        <w:rPr>
          <w:rFonts w:ascii="Times New Roman" w:hAnsi="Times New Roman"/>
        </w:rPr>
      </w:pPr>
      <w:r w:rsidRPr="00A975AD">
        <w:rPr>
          <w:rFonts w:ascii="Times New Roman" w:hAnsi="Times New Roman"/>
        </w:rPr>
        <w:t>(b)</w:t>
      </w:r>
      <w:r w:rsidRPr="00A975AD">
        <w:rPr>
          <w:rFonts w:ascii="Times New Roman" w:hAnsi="Times New Roman"/>
        </w:rPr>
        <w:tab/>
        <w:t>If the addition or structure will not be located on or below an impervious surface, said addition or structure will generate no wastewater flows and will cover an area of no more than 1,000 square feet.</w:t>
      </w:r>
    </w:p>
    <w:p w14:paraId="158413C5" w14:textId="77777777" w:rsidR="00A35E88" w:rsidRPr="00A975AD" w:rsidRDefault="00A35E88" w:rsidP="00A35E88">
      <w:pPr>
        <w:ind w:left="720"/>
        <w:contextualSpacing/>
        <w:rPr>
          <w:rFonts w:ascii="Times New Roman" w:hAnsi="Times New Roman"/>
        </w:rPr>
      </w:pPr>
    </w:p>
    <w:p w14:paraId="06F730D4" w14:textId="77777777" w:rsidR="00A35E88" w:rsidRPr="00A975AD" w:rsidRDefault="00A35E88" w:rsidP="00A35E88">
      <w:pPr>
        <w:ind w:left="720" w:firstLine="720"/>
        <w:contextualSpacing/>
        <w:rPr>
          <w:rFonts w:ascii="Times New Roman" w:hAnsi="Times New Roman"/>
        </w:rPr>
      </w:pPr>
      <w:r w:rsidRPr="00A975AD">
        <w:rPr>
          <w:rFonts w:ascii="Times New Roman" w:hAnsi="Times New Roman"/>
        </w:rPr>
        <w:t>(8)-(10) (No change.)</w:t>
      </w:r>
    </w:p>
    <w:p w14:paraId="5418FAB3" w14:textId="77777777" w:rsidR="00A35E88" w:rsidRPr="00A975AD" w:rsidRDefault="00A35E88" w:rsidP="00A35E88">
      <w:pPr>
        <w:ind w:left="720"/>
        <w:contextualSpacing/>
        <w:rPr>
          <w:rFonts w:ascii="Times New Roman" w:hAnsi="Times New Roman"/>
        </w:rPr>
      </w:pPr>
    </w:p>
    <w:p w14:paraId="5D567C05" w14:textId="77777777" w:rsidR="00A35E88" w:rsidRPr="00A975AD" w:rsidRDefault="00A35E88" w:rsidP="00A35E88">
      <w:pPr>
        <w:ind w:left="2160" w:hanging="720"/>
        <w:contextualSpacing/>
        <w:rPr>
          <w:rFonts w:ascii="Times New Roman" w:hAnsi="Times New Roman"/>
        </w:rPr>
      </w:pPr>
      <w:r w:rsidRPr="00A975AD">
        <w:rPr>
          <w:rFonts w:ascii="Times New Roman" w:hAnsi="Times New Roman"/>
        </w:rPr>
        <w:t>(11)</w:t>
      </w:r>
      <w:r w:rsidRPr="00A975AD">
        <w:rPr>
          <w:rFonts w:ascii="Times New Roman" w:hAnsi="Times New Roman"/>
        </w:rPr>
        <w:tab/>
        <w:t>The repaving of existing paved roads and other paved surfaces, provided no increase in the paved width or area of said roads and surfaces will occur.</w:t>
      </w:r>
    </w:p>
    <w:p w14:paraId="59E0A13C" w14:textId="77777777" w:rsidR="00A35E88" w:rsidRPr="00A975AD" w:rsidRDefault="00A35E88" w:rsidP="00A35E88">
      <w:pPr>
        <w:ind w:left="720"/>
        <w:contextualSpacing/>
        <w:rPr>
          <w:rFonts w:ascii="Times New Roman" w:hAnsi="Times New Roman"/>
        </w:rPr>
      </w:pPr>
    </w:p>
    <w:p w14:paraId="19965756" w14:textId="77777777" w:rsidR="00A35E88" w:rsidRPr="00A975AD" w:rsidRDefault="00A35E88" w:rsidP="00A35E88">
      <w:pPr>
        <w:ind w:left="720" w:firstLine="720"/>
        <w:contextualSpacing/>
        <w:rPr>
          <w:rFonts w:ascii="Times New Roman" w:hAnsi="Times New Roman"/>
        </w:rPr>
      </w:pPr>
      <w:r w:rsidRPr="00A975AD">
        <w:rPr>
          <w:rFonts w:ascii="Times New Roman" w:hAnsi="Times New Roman"/>
        </w:rPr>
        <w:t>(12)</w:t>
      </w:r>
      <w:r w:rsidRPr="00A975AD">
        <w:rPr>
          <w:rFonts w:ascii="Times New Roman" w:hAnsi="Times New Roman"/>
        </w:rPr>
        <w:tab/>
        <w:t>The clearing of land solely for agricultural or horticultural purposes.</w:t>
      </w:r>
    </w:p>
    <w:p w14:paraId="37A13E3B" w14:textId="77777777" w:rsidR="00A35E88" w:rsidRPr="00A975AD" w:rsidRDefault="00A35E88" w:rsidP="00A35E88">
      <w:pPr>
        <w:ind w:left="720"/>
        <w:contextualSpacing/>
        <w:rPr>
          <w:rFonts w:ascii="Times New Roman" w:hAnsi="Times New Roman"/>
        </w:rPr>
      </w:pPr>
    </w:p>
    <w:p w14:paraId="3FDD3BEB" w14:textId="77777777" w:rsidR="00A35E88" w:rsidRPr="00A975AD" w:rsidRDefault="00A35E88" w:rsidP="00A35E88">
      <w:pPr>
        <w:ind w:left="720" w:firstLine="720"/>
        <w:contextualSpacing/>
        <w:rPr>
          <w:rFonts w:ascii="Times New Roman" w:hAnsi="Times New Roman"/>
        </w:rPr>
      </w:pPr>
      <w:r w:rsidRPr="00A975AD">
        <w:rPr>
          <w:rFonts w:ascii="Times New Roman" w:hAnsi="Times New Roman"/>
        </w:rPr>
        <w:t>(13)-(18) (No change.)</w:t>
      </w:r>
    </w:p>
    <w:p w14:paraId="25508216" w14:textId="77777777" w:rsidR="00A35E88" w:rsidRPr="00A975AD" w:rsidRDefault="00A35E88" w:rsidP="00A35E88">
      <w:pPr>
        <w:ind w:left="720"/>
        <w:contextualSpacing/>
        <w:rPr>
          <w:rFonts w:ascii="Times New Roman" w:hAnsi="Times New Roman"/>
        </w:rPr>
      </w:pPr>
    </w:p>
    <w:p w14:paraId="1C9B460F" w14:textId="77777777" w:rsidR="00A35E88" w:rsidRPr="00A975AD" w:rsidRDefault="00A35E88" w:rsidP="00A35E88">
      <w:pPr>
        <w:ind w:left="2160" w:hanging="720"/>
        <w:contextualSpacing/>
        <w:rPr>
          <w:rFonts w:ascii="Times New Roman" w:hAnsi="Times New Roman"/>
        </w:rPr>
      </w:pPr>
      <w:r w:rsidRPr="00A975AD">
        <w:rPr>
          <w:rFonts w:ascii="Times New Roman" w:hAnsi="Times New Roman"/>
        </w:rPr>
        <w:t xml:space="preserve">(19) </w:t>
      </w:r>
      <w:r w:rsidRPr="00A975AD">
        <w:rPr>
          <w:rFonts w:ascii="Times New Roman" w:hAnsi="Times New Roman"/>
        </w:rPr>
        <w:tab/>
        <w:t>The installation of an accessory solar energy facility on any existing structure or impervious surface.</w:t>
      </w:r>
    </w:p>
    <w:p w14:paraId="0BDB6C8B" w14:textId="77777777" w:rsidR="00A35E88" w:rsidRPr="00A975AD" w:rsidRDefault="00A35E88" w:rsidP="00A35E88">
      <w:pPr>
        <w:ind w:left="720"/>
        <w:contextualSpacing/>
        <w:rPr>
          <w:rFonts w:ascii="Times New Roman" w:hAnsi="Times New Roman"/>
        </w:rPr>
      </w:pPr>
    </w:p>
    <w:p w14:paraId="7BDFC1B8" w14:textId="77777777" w:rsidR="00A35E88" w:rsidRPr="00A975AD" w:rsidRDefault="00A35E88" w:rsidP="00A35E88">
      <w:pPr>
        <w:ind w:left="2160" w:hanging="720"/>
        <w:contextualSpacing/>
        <w:rPr>
          <w:rFonts w:ascii="Times New Roman" w:hAnsi="Times New Roman"/>
          <w:b/>
        </w:rPr>
      </w:pPr>
      <w:r w:rsidRPr="00A975AD">
        <w:rPr>
          <w:rFonts w:ascii="Times New Roman" w:hAnsi="Times New Roman"/>
        </w:rPr>
        <w:t xml:space="preserve">(20) </w:t>
      </w:r>
      <w:r w:rsidRPr="00A975AD">
        <w:rPr>
          <w:rFonts w:ascii="Times New Roman" w:hAnsi="Times New Roman"/>
        </w:rPr>
        <w:tab/>
        <w:t>The installation of a local communications facilities antenna on an existing communications or other suitable structure, provided such antenna is not inconsistent with any comprehensive plan for local communications facilities approved by the Pinelands Commission pursuant to N.J.A.C. 7:50-5.4(c)6.</w:t>
      </w:r>
    </w:p>
    <w:p w14:paraId="5217BD02" w14:textId="77777777" w:rsidR="00A35E88" w:rsidRPr="00A975AD" w:rsidRDefault="00A35E88" w:rsidP="00A35E88">
      <w:pPr>
        <w:ind w:left="720"/>
        <w:contextualSpacing/>
        <w:rPr>
          <w:rFonts w:ascii="Times New Roman" w:hAnsi="Times New Roman"/>
        </w:rPr>
      </w:pPr>
    </w:p>
    <w:p w14:paraId="73BAD7A8" w14:textId="77777777" w:rsidR="00A35E88" w:rsidRPr="00A975AD" w:rsidRDefault="00A35E88" w:rsidP="00A35E88">
      <w:pPr>
        <w:ind w:left="2160" w:hanging="720"/>
        <w:contextualSpacing/>
        <w:rPr>
          <w:rFonts w:ascii="Times New Roman" w:hAnsi="Times New Roman"/>
        </w:rPr>
      </w:pPr>
      <w:r w:rsidRPr="00A975AD">
        <w:rPr>
          <w:rFonts w:ascii="Times New Roman" w:hAnsi="Times New Roman"/>
        </w:rPr>
        <w:t>(21)</w:t>
      </w:r>
      <w:r w:rsidRPr="00A975AD">
        <w:rPr>
          <w:rFonts w:ascii="Times New Roman" w:hAnsi="Times New Roman"/>
        </w:rPr>
        <w:tab/>
        <w:t>The establishment of a home occupation within an existing dwelling unit or structure accessory thereto, provided that no additional development is proposed.</w:t>
      </w:r>
    </w:p>
    <w:p w14:paraId="61F03161" w14:textId="77777777" w:rsidR="00A35E88" w:rsidRPr="00A975AD" w:rsidRDefault="00A35E88" w:rsidP="00A35E88">
      <w:pPr>
        <w:ind w:left="720"/>
        <w:contextualSpacing/>
        <w:rPr>
          <w:rFonts w:ascii="Times New Roman" w:hAnsi="Times New Roman"/>
        </w:rPr>
      </w:pPr>
    </w:p>
    <w:p w14:paraId="56A33F10" w14:textId="77777777" w:rsidR="00A35E88" w:rsidRPr="00A975AD" w:rsidRDefault="00A35E88" w:rsidP="00A35E88">
      <w:pPr>
        <w:ind w:left="2160" w:hanging="720"/>
        <w:contextualSpacing/>
        <w:rPr>
          <w:rFonts w:ascii="Times New Roman" w:hAnsi="Times New Roman"/>
        </w:rPr>
      </w:pPr>
      <w:r w:rsidRPr="00A975AD">
        <w:rPr>
          <w:rFonts w:ascii="Times New Roman" w:hAnsi="Times New Roman"/>
        </w:rPr>
        <w:t>(22)</w:t>
      </w:r>
      <w:r w:rsidRPr="00A975AD">
        <w:rPr>
          <w:rFonts w:ascii="Times New Roman" w:hAnsi="Times New Roman"/>
        </w:rPr>
        <w:tab/>
        <w:t>The change of one nonresidential use to another nonresidential use, provided that the existing and proposed uses are or will be served by public sewers and no additional development is proposed.</w:t>
      </w:r>
    </w:p>
    <w:p w14:paraId="4FB72712" w14:textId="77777777" w:rsidR="00A35E88" w:rsidRPr="00A975AD" w:rsidRDefault="00A35E88" w:rsidP="00A35E88">
      <w:pPr>
        <w:ind w:left="720" w:hanging="720"/>
        <w:contextualSpacing/>
        <w:rPr>
          <w:rFonts w:ascii="Times New Roman" w:hAnsi="Times New Roman"/>
        </w:rPr>
      </w:pPr>
    </w:p>
    <w:p w14:paraId="4062CAB6" w14:textId="77777777" w:rsidR="00A35E88" w:rsidRPr="00A975AD" w:rsidRDefault="00A35E88" w:rsidP="00A35E88">
      <w:pPr>
        <w:contextualSpacing/>
        <w:rPr>
          <w:rFonts w:ascii="Times New Roman" w:hAnsi="Times New Roman"/>
        </w:rPr>
      </w:pPr>
    </w:p>
    <w:p w14:paraId="2907748C" w14:textId="77777777" w:rsidR="00A35E88" w:rsidRPr="00A975AD" w:rsidRDefault="00A35E88" w:rsidP="00A35E88">
      <w:pPr>
        <w:ind w:left="720" w:hanging="720"/>
        <w:contextualSpacing/>
        <w:rPr>
          <w:rFonts w:ascii="Times New Roman" w:hAnsi="Times New Roman"/>
        </w:rPr>
      </w:pPr>
      <w:r w:rsidRPr="00A975AD">
        <w:rPr>
          <w:rFonts w:ascii="Times New Roman" w:hAnsi="Times New Roman"/>
        </w:rPr>
        <w:t>V</w:t>
      </w:r>
      <w:r>
        <w:rPr>
          <w:rFonts w:ascii="Times New Roman" w:hAnsi="Times New Roman"/>
        </w:rPr>
        <w:t>I</w:t>
      </w:r>
      <w:r w:rsidRPr="00A975AD">
        <w:rPr>
          <w:rFonts w:ascii="Times New Roman" w:hAnsi="Times New Roman"/>
        </w:rPr>
        <w:t>.</w:t>
      </w:r>
      <w:r w:rsidRPr="00A975AD">
        <w:rPr>
          <w:rFonts w:ascii="Times New Roman" w:hAnsi="Times New Roman"/>
        </w:rPr>
        <w:tab/>
        <w:t>Chapter 150, Land Use, Article XVIII, Pinelands Area Standards, §150-189, Notices to the Pinelands Commission, is hereby amended by replacing the entirety of the section with the following:</w:t>
      </w:r>
    </w:p>
    <w:p w14:paraId="1E0EDCD4" w14:textId="77777777" w:rsidR="00A35E88" w:rsidRPr="00A975AD" w:rsidRDefault="00A35E88" w:rsidP="00A35E88">
      <w:pPr>
        <w:contextualSpacing/>
        <w:rPr>
          <w:rFonts w:ascii="Times New Roman" w:hAnsi="Times New Roman"/>
          <w:b/>
        </w:rPr>
      </w:pPr>
    </w:p>
    <w:p w14:paraId="3B3A6CCF" w14:textId="77777777" w:rsidR="00A35E88" w:rsidRPr="00A975AD" w:rsidRDefault="00A35E88" w:rsidP="00A35E88">
      <w:pPr>
        <w:ind w:left="720"/>
        <w:contextualSpacing/>
        <w:rPr>
          <w:rFonts w:ascii="Times New Roman" w:hAnsi="Times New Roman"/>
          <w:b/>
        </w:rPr>
      </w:pPr>
      <w:r w:rsidRPr="00A975AD">
        <w:rPr>
          <w:rFonts w:ascii="Times New Roman" w:hAnsi="Times New Roman"/>
          <w:b/>
        </w:rPr>
        <w:t>§150-189. Notices to the Pinelands Commission</w:t>
      </w:r>
    </w:p>
    <w:p w14:paraId="4B6D1917" w14:textId="77777777" w:rsidR="00A35E88" w:rsidRPr="00A975AD" w:rsidRDefault="00A35E88" w:rsidP="00A35E88">
      <w:pPr>
        <w:ind w:left="1440" w:hanging="720"/>
        <w:contextualSpacing/>
        <w:rPr>
          <w:rFonts w:ascii="Times New Roman" w:hAnsi="Times New Roman"/>
        </w:rPr>
      </w:pPr>
      <w:r w:rsidRPr="00A975AD">
        <w:rPr>
          <w:rFonts w:ascii="Times New Roman" w:hAnsi="Times New Roman"/>
        </w:rPr>
        <w:t>A.</w:t>
      </w:r>
      <w:r w:rsidRPr="00A975AD">
        <w:rPr>
          <w:rFonts w:ascii="Times New Roman" w:hAnsi="Times New Roman"/>
        </w:rPr>
        <w:tab/>
        <w:t>Application submission and modifications. Written notification shall be given by the Borough, by email or regular mail, to the Commission within seven (7) days after a determination is made by the Borough that an application for development in the Pinelands Area is complete or if a determination is made by the Borough approval agency that the application has been modified. Said notice shall contain:</w:t>
      </w:r>
    </w:p>
    <w:p w14:paraId="336863AB"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name and address of the applicant;</w:t>
      </w:r>
    </w:p>
    <w:p w14:paraId="46C46891" w14:textId="77777777" w:rsidR="00A35E88" w:rsidRPr="00A975AD" w:rsidRDefault="00A35E88" w:rsidP="00A35E88">
      <w:pPr>
        <w:pStyle w:val="ListParagraph"/>
        <w:ind w:left="2160" w:hanging="720"/>
        <w:rPr>
          <w:rFonts w:ascii="Times New Roman" w:hAnsi="Times New Roman"/>
        </w:rPr>
      </w:pPr>
    </w:p>
    <w:p w14:paraId="77EC6D85"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legal description and street address, if any, of the parcel that the applicant proposes to develop;</w:t>
      </w:r>
    </w:p>
    <w:p w14:paraId="44328845" w14:textId="77777777" w:rsidR="00A35E88" w:rsidRPr="00A975AD" w:rsidRDefault="00A35E88" w:rsidP="00A35E88">
      <w:pPr>
        <w:pStyle w:val="ListParagraph"/>
        <w:ind w:left="2160" w:hanging="720"/>
        <w:rPr>
          <w:rFonts w:ascii="Times New Roman" w:hAnsi="Times New Roman"/>
        </w:rPr>
      </w:pPr>
    </w:p>
    <w:p w14:paraId="61A289C5"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A brief description of the proposed development, including uses and intensity of uses proposed;</w:t>
      </w:r>
    </w:p>
    <w:p w14:paraId="338C2814" w14:textId="77777777" w:rsidR="00A35E88" w:rsidRPr="00A975AD" w:rsidRDefault="00A35E88" w:rsidP="00A35E88">
      <w:pPr>
        <w:pStyle w:val="ListParagraph"/>
        <w:ind w:left="2160" w:hanging="720"/>
        <w:rPr>
          <w:rFonts w:ascii="Times New Roman" w:hAnsi="Times New Roman"/>
        </w:rPr>
      </w:pPr>
    </w:p>
    <w:p w14:paraId="22EA551E"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application number of the Certificate of Filing issued by the Pinelands Commission and the date on which it was issued;</w:t>
      </w:r>
    </w:p>
    <w:p w14:paraId="12D02F2D" w14:textId="77777777" w:rsidR="00A35E88" w:rsidRPr="00A975AD" w:rsidRDefault="00A35E88" w:rsidP="00A35E88">
      <w:pPr>
        <w:pStyle w:val="ListParagraph"/>
        <w:ind w:left="2160" w:hanging="720"/>
        <w:rPr>
          <w:rFonts w:ascii="Times New Roman" w:hAnsi="Times New Roman"/>
        </w:rPr>
      </w:pPr>
    </w:p>
    <w:p w14:paraId="57AE8B91"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date on which the application, or any change thereto, was filed and any application number or other identifying number assigned to the application by the approval agency;</w:t>
      </w:r>
    </w:p>
    <w:p w14:paraId="5E2D18AF" w14:textId="77777777" w:rsidR="00A35E88" w:rsidRPr="00A975AD" w:rsidRDefault="00A35E88" w:rsidP="00A35E88">
      <w:pPr>
        <w:pStyle w:val="ListParagraph"/>
        <w:ind w:left="2160" w:hanging="720"/>
        <w:rPr>
          <w:rFonts w:ascii="Times New Roman" w:hAnsi="Times New Roman"/>
        </w:rPr>
      </w:pPr>
    </w:p>
    <w:p w14:paraId="0318D7B5"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lastRenderedPageBreak/>
        <w:t xml:space="preserve">The approval agency with which the application or change thereto was filed; </w:t>
      </w:r>
    </w:p>
    <w:p w14:paraId="6B17DDF8" w14:textId="77777777" w:rsidR="00A35E88" w:rsidRPr="00A975AD" w:rsidRDefault="00A35E88" w:rsidP="00A35E88">
      <w:pPr>
        <w:pStyle w:val="ListParagraph"/>
        <w:ind w:left="2160" w:hanging="720"/>
        <w:rPr>
          <w:rFonts w:ascii="Times New Roman" w:hAnsi="Times New Roman"/>
        </w:rPr>
      </w:pPr>
    </w:p>
    <w:p w14:paraId="0DAB5B2D"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content of any change made to the application since it was filed with the Commission, including a copy of any revised plans or reports; and</w:t>
      </w:r>
    </w:p>
    <w:p w14:paraId="01D57CEE" w14:textId="77777777" w:rsidR="00A35E88" w:rsidRPr="00A975AD" w:rsidRDefault="00A35E88" w:rsidP="00A35E88">
      <w:pPr>
        <w:pStyle w:val="ListParagraph"/>
        <w:ind w:left="2160" w:hanging="720"/>
        <w:rPr>
          <w:rFonts w:ascii="Times New Roman" w:hAnsi="Times New Roman"/>
        </w:rPr>
      </w:pPr>
    </w:p>
    <w:p w14:paraId="7626770C" w14:textId="77777777" w:rsidR="00A35E88" w:rsidRPr="00A975AD" w:rsidRDefault="00A35E88" w:rsidP="00A35E88">
      <w:pPr>
        <w:pStyle w:val="ListParagraph"/>
        <w:widowControl/>
        <w:numPr>
          <w:ilvl w:val="0"/>
          <w:numId w:val="2"/>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nature of the municipal approval or approvals being sought.</w:t>
      </w:r>
    </w:p>
    <w:p w14:paraId="3CB1F73B" w14:textId="77777777" w:rsidR="00A35E88" w:rsidRPr="00A975AD" w:rsidRDefault="00A35E88" w:rsidP="00A35E88">
      <w:pPr>
        <w:ind w:left="1440" w:hanging="720"/>
        <w:contextualSpacing/>
        <w:rPr>
          <w:rFonts w:ascii="Times New Roman" w:hAnsi="Times New Roman"/>
        </w:rPr>
      </w:pPr>
      <w:r w:rsidRPr="00A975AD">
        <w:rPr>
          <w:rFonts w:ascii="Times New Roman" w:hAnsi="Times New Roman"/>
        </w:rPr>
        <w:t>B.</w:t>
      </w:r>
      <w:r w:rsidRPr="00A975AD">
        <w:rPr>
          <w:rFonts w:ascii="Times New Roman" w:hAnsi="Times New Roman"/>
        </w:rPr>
        <w:tab/>
        <w:t>Hearings. Where a meeting, hearing or other formal proceeding on an application for development approval in the Pinelands Area is required, the applicant shall provide notice to the Pinelands Commission by email, regular mail or delivery of the same to the principal office of the Commission at least five (5) days prior to such meeting, hearing or other formal proceeding. Such notice shall contain at least the following information:</w:t>
      </w:r>
    </w:p>
    <w:p w14:paraId="1266642F" w14:textId="77777777" w:rsidR="00A35E88" w:rsidRPr="00A975AD" w:rsidRDefault="00A35E88" w:rsidP="00A35E88">
      <w:pPr>
        <w:pStyle w:val="ListParagraph"/>
        <w:widowControl/>
        <w:numPr>
          <w:ilvl w:val="0"/>
          <w:numId w:val="3"/>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name and address of the applicant;</w:t>
      </w:r>
    </w:p>
    <w:p w14:paraId="7D1E1911" w14:textId="77777777" w:rsidR="00A35E88" w:rsidRPr="00A975AD" w:rsidRDefault="00A35E88" w:rsidP="00A35E88">
      <w:pPr>
        <w:pStyle w:val="ListParagraph"/>
        <w:ind w:left="2160" w:hanging="720"/>
        <w:rPr>
          <w:rFonts w:ascii="Times New Roman" w:hAnsi="Times New Roman"/>
        </w:rPr>
      </w:pPr>
    </w:p>
    <w:p w14:paraId="06B491A6" w14:textId="77777777" w:rsidR="00A35E88" w:rsidRPr="00A975AD" w:rsidRDefault="00A35E88" w:rsidP="00A35E88">
      <w:pPr>
        <w:pStyle w:val="ListParagraph"/>
        <w:widowControl/>
        <w:numPr>
          <w:ilvl w:val="0"/>
          <w:numId w:val="3"/>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application number of the Certificate of Filing issued by the Pinelands Commission and the date on which it was issued;</w:t>
      </w:r>
    </w:p>
    <w:p w14:paraId="58443324" w14:textId="77777777" w:rsidR="00A35E88" w:rsidRPr="00A975AD" w:rsidRDefault="00A35E88" w:rsidP="00A35E88">
      <w:pPr>
        <w:pStyle w:val="ListParagraph"/>
        <w:ind w:left="2160" w:hanging="720"/>
        <w:rPr>
          <w:rFonts w:ascii="Times New Roman" w:hAnsi="Times New Roman"/>
        </w:rPr>
      </w:pPr>
    </w:p>
    <w:p w14:paraId="4B6AE1DD" w14:textId="77777777" w:rsidR="00A35E88" w:rsidRPr="00A975AD" w:rsidRDefault="00A35E88" w:rsidP="00A35E88">
      <w:pPr>
        <w:pStyle w:val="ListParagraph"/>
        <w:widowControl/>
        <w:numPr>
          <w:ilvl w:val="0"/>
          <w:numId w:val="3"/>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date, time and location of the meeting, hearing or other formal proceeding;</w:t>
      </w:r>
    </w:p>
    <w:p w14:paraId="5E67C9CE" w14:textId="77777777" w:rsidR="00A35E88" w:rsidRPr="00A975AD" w:rsidRDefault="00A35E88" w:rsidP="00A35E88">
      <w:pPr>
        <w:pStyle w:val="ListParagraph"/>
        <w:ind w:left="2160" w:hanging="720"/>
        <w:rPr>
          <w:rFonts w:ascii="Times New Roman" w:hAnsi="Times New Roman"/>
        </w:rPr>
      </w:pPr>
    </w:p>
    <w:p w14:paraId="4EB5BA9A" w14:textId="77777777" w:rsidR="00A35E88" w:rsidRPr="00A975AD" w:rsidRDefault="00A35E88" w:rsidP="00A35E88">
      <w:pPr>
        <w:pStyle w:val="ListParagraph"/>
        <w:widowControl/>
        <w:numPr>
          <w:ilvl w:val="0"/>
          <w:numId w:val="3"/>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name of the approval agency or representative thereof that will be conducting the meeting, hearing or other formal proceeding;</w:t>
      </w:r>
    </w:p>
    <w:p w14:paraId="2CC48CD3" w14:textId="77777777" w:rsidR="00A35E88" w:rsidRPr="00A975AD" w:rsidRDefault="00A35E88" w:rsidP="00A35E88">
      <w:pPr>
        <w:pStyle w:val="ListParagraph"/>
        <w:ind w:left="2160" w:hanging="720"/>
        <w:rPr>
          <w:rFonts w:ascii="Times New Roman" w:hAnsi="Times New Roman"/>
        </w:rPr>
      </w:pPr>
    </w:p>
    <w:p w14:paraId="0B5B3D31" w14:textId="77777777" w:rsidR="00A35E88" w:rsidRPr="00A975AD" w:rsidRDefault="00A35E88" w:rsidP="00A35E88">
      <w:pPr>
        <w:pStyle w:val="ListParagraph"/>
        <w:widowControl/>
        <w:numPr>
          <w:ilvl w:val="0"/>
          <w:numId w:val="3"/>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Any written reports or comments received by the approval agency on the application for development that have not been previously submitted to the Commission; and</w:t>
      </w:r>
    </w:p>
    <w:p w14:paraId="46473FAA" w14:textId="77777777" w:rsidR="00A35E88" w:rsidRPr="00A975AD" w:rsidRDefault="00A35E88" w:rsidP="00A35E88">
      <w:pPr>
        <w:pStyle w:val="ListParagraph"/>
        <w:ind w:left="2160" w:hanging="720"/>
        <w:rPr>
          <w:rFonts w:ascii="Times New Roman" w:hAnsi="Times New Roman"/>
        </w:rPr>
      </w:pPr>
    </w:p>
    <w:p w14:paraId="366245CF" w14:textId="77777777" w:rsidR="00A35E88" w:rsidRPr="00A975AD" w:rsidRDefault="00A35E88" w:rsidP="00A35E88">
      <w:pPr>
        <w:pStyle w:val="ListParagraph"/>
        <w:widowControl/>
        <w:numPr>
          <w:ilvl w:val="0"/>
          <w:numId w:val="3"/>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purpose for which the meeting, hearing or other formal proceeding is to be held.</w:t>
      </w:r>
    </w:p>
    <w:p w14:paraId="731CE2FF" w14:textId="77777777" w:rsidR="00A35E88" w:rsidRPr="00A975AD" w:rsidRDefault="00A35E88" w:rsidP="00A35E88">
      <w:pPr>
        <w:ind w:left="1440" w:hanging="720"/>
        <w:contextualSpacing/>
        <w:rPr>
          <w:rFonts w:ascii="Times New Roman" w:hAnsi="Times New Roman"/>
        </w:rPr>
      </w:pPr>
      <w:r w:rsidRPr="00A975AD">
        <w:rPr>
          <w:rFonts w:ascii="Times New Roman" w:hAnsi="Times New Roman"/>
        </w:rPr>
        <w:t>C.</w:t>
      </w:r>
      <w:r w:rsidRPr="00A975AD">
        <w:rPr>
          <w:rFonts w:ascii="Times New Roman" w:hAnsi="Times New Roman"/>
        </w:rPr>
        <w:tab/>
        <w:t>Notice of approvals and denials. The Pinelands Commission shall be notified of all approvals and denials of development in the Pinelands Area, whether the approval occurs by action or inaction of any approval agency or an appeal of any agency's decision. The applicant shall, within five days of the approval or denial, give notice by email or regular mail to the Pinelands Commission. Such notice shall contain the following information:</w:t>
      </w:r>
    </w:p>
    <w:p w14:paraId="363D57CF"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name and address of the applicant;</w:t>
      </w:r>
    </w:p>
    <w:p w14:paraId="6A5E6DBF" w14:textId="77777777" w:rsidR="00A35E88" w:rsidRPr="00A975AD" w:rsidRDefault="00A35E88" w:rsidP="00A35E88">
      <w:pPr>
        <w:pStyle w:val="ListParagraph"/>
        <w:ind w:left="2160" w:hanging="720"/>
        <w:rPr>
          <w:rFonts w:ascii="Times New Roman" w:hAnsi="Times New Roman"/>
        </w:rPr>
      </w:pPr>
    </w:p>
    <w:p w14:paraId="43A53884"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legal description and street address, if any, of the parcel that the applicant proposes to develop;</w:t>
      </w:r>
    </w:p>
    <w:p w14:paraId="3475EAA8" w14:textId="77777777" w:rsidR="00A35E88" w:rsidRPr="00A975AD" w:rsidRDefault="00A35E88" w:rsidP="00A35E88">
      <w:pPr>
        <w:pStyle w:val="ListParagraph"/>
        <w:ind w:left="2160" w:hanging="720"/>
        <w:rPr>
          <w:rFonts w:ascii="Times New Roman" w:hAnsi="Times New Roman"/>
        </w:rPr>
      </w:pPr>
    </w:p>
    <w:p w14:paraId="2AB80C8B"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application number of the Certificate of Filing issued by the Pinelands Commission and the date on which it was issued;</w:t>
      </w:r>
    </w:p>
    <w:p w14:paraId="71C5FE58" w14:textId="77777777" w:rsidR="00A35E88" w:rsidRPr="00A975AD" w:rsidRDefault="00A35E88" w:rsidP="00A35E88">
      <w:pPr>
        <w:pStyle w:val="ListParagraph"/>
        <w:ind w:left="2160" w:hanging="720"/>
        <w:rPr>
          <w:rFonts w:ascii="Times New Roman" w:hAnsi="Times New Roman"/>
        </w:rPr>
      </w:pPr>
    </w:p>
    <w:p w14:paraId="53BB6B9B"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The date on which the approval or denial was issued by the approval agency;</w:t>
      </w:r>
    </w:p>
    <w:p w14:paraId="581BFA0A" w14:textId="77777777" w:rsidR="00A35E88" w:rsidRPr="00A975AD" w:rsidRDefault="00A35E88" w:rsidP="00A35E88">
      <w:pPr>
        <w:pStyle w:val="ListParagraph"/>
        <w:ind w:left="2160" w:hanging="720"/>
        <w:rPr>
          <w:rFonts w:ascii="Times New Roman" w:hAnsi="Times New Roman"/>
        </w:rPr>
      </w:pPr>
    </w:p>
    <w:p w14:paraId="44543E94"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Any written reports or comments received by the approval agency on the application for development that have not been previously submitted to the Commission;</w:t>
      </w:r>
    </w:p>
    <w:p w14:paraId="6EF191A6" w14:textId="77777777" w:rsidR="00A35E88" w:rsidRPr="00A975AD" w:rsidRDefault="00A35E88" w:rsidP="00A35E88">
      <w:pPr>
        <w:pStyle w:val="ListParagraph"/>
        <w:ind w:left="2160" w:hanging="720"/>
        <w:rPr>
          <w:rFonts w:ascii="Times New Roman" w:hAnsi="Times New Roman"/>
        </w:rPr>
      </w:pPr>
    </w:p>
    <w:p w14:paraId="446D7DFF"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Any revisions to the application not previously submitted to the Commission; and</w:t>
      </w:r>
    </w:p>
    <w:p w14:paraId="378780AB" w14:textId="77777777" w:rsidR="00A35E88" w:rsidRPr="00A975AD" w:rsidRDefault="00A35E88" w:rsidP="00A35E88">
      <w:pPr>
        <w:pStyle w:val="ListParagraph"/>
        <w:ind w:left="2160" w:hanging="720"/>
        <w:rPr>
          <w:rFonts w:ascii="Times New Roman" w:hAnsi="Times New Roman"/>
        </w:rPr>
      </w:pPr>
    </w:p>
    <w:p w14:paraId="64600293" w14:textId="77777777" w:rsidR="00A35E88" w:rsidRPr="00A975AD" w:rsidRDefault="00A35E88" w:rsidP="00A35E88">
      <w:pPr>
        <w:pStyle w:val="ListParagraph"/>
        <w:widowControl/>
        <w:numPr>
          <w:ilvl w:val="0"/>
          <w:numId w:val="4"/>
        </w:numPr>
        <w:autoSpaceDE/>
        <w:autoSpaceDN/>
        <w:adjustRightInd/>
        <w:spacing w:after="200" w:line="276" w:lineRule="auto"/>
        <w:ind w:left="2160" w:hanging="720"/>
        <w:contextualSpacing/>
        <w:rPr>
          <w:rFonts w:ascii="Times New Roman" w:hAnsi="Times New Roman"/>
        </w:rPr>
      </w:pPr>
      <w:r w:rsidRPr="00A975AD">
        <w:rPr>
          <w:rFonts w:ascii="Times New Roman" w:hAnsi="Times New Roman"/>
        </w:rPr>
        <w:t xml:space="preserve">A copy of the resolution, permit or other documentation of the approval or denial. If the application was approved, a copy of any preliminary or final plan, plot or similar document that was approved shall also be submitted. </w:t>
      </w:r>
    </w:p>
    <w:p w14:paraId="524FB52A" w14:textId="77777777" w:rsidR="00A35E88" w:rsidRDefault="00A35E88" w:rsidP="00A35E88">
      <w:pPr>
        <w:contextualSpacing/>
        <w:rPr>
          <w:rFonts w:ascii="Times New Roman" w:hAnsi="Times New Roman"/>
        </w:rPr>
      </w:pPr>
    </w:p>
    <w:p w14:paraId="56E5FE73" w14:textId="77777777" w:rsidR="00A35E88" w:rsidRDefault="00A35E88" w:rsidP="00A35E88">
      <w:pPr>
        <w:contextualSpacing/>
        <w:rPr>
          <w:rFonts w:ascii="Times New Roman" w:hAnsi="Times New Roman"/>
        </w:rPr>
      </w:pPr>
    </w:p>
    <w:p w14:paraId="505F54B9" w14:textId="77777777" w:rsidR="00A35E88" w:rsidRPr="00A975AD" w:rsidRDefault="00A35E88" w:rsidP="00A35E88">
      <w:pPr>
        <w:ind w:left="720" w:hanging="720"/>
        <w:contextualSpacing/>
        <w:rPr>
          <w:rFonts w:ascii="Times New Roman" w:hAnsi="Times New Roman"/>
        </w:rPr>
      </w:pPr>
      <w:r w:rsidRPr="00A975AD">
        <w:rPr>
          <w:rFonts w:ascii="Times New Roman" w:hAnsi="Times New Roman"/>
        </w:rPr>
        <w:lastRenderedPageBreak/>
        <w:t>V</w:t>
      </w:r>
      <w:r>
        <w:rPr>
          <w:rFonts w:ascii="Times New Roman" w:hAnsi="Times New Roman"/>
        </w:rPr>
        <w:t>I</w:t>
      </w:r>
      <w:r w:rsidRPr="00A975AD">
        <w:rPr>
          <w:rFonts w:ascii="Times New Roman" w:hAnsi="Times New Roman"/>
        </w:rPr>
        <w:t>I.</w:t>
      </w:r>
      <w:r w:rsidRPr="00A975AD">
        <w:rPr>
          <w:rFonts w:ascii="Times New Roman" w:hAnsi="Times New Roman"/>
        </w:rPr>
        <w:tab/>
        <w:t xml:space="preserve">Chapter 150, Land Use, Article XVIII, Pinelands Area Standards, §150-202, Pinelands development credits, is hereby amended by replacing subsection </w:t>
      </w:r>
      <w:proofErr w:type="gramStart"/>
      <w:r w:rsidRPr="00A975AD">
        <w:rPr>
          <w:rFonts w:ascii="Times New Roman" w:hAnsi="Times New Roman"/>
        </w:rPr>
        <w:t>I(</w:t>
      </w:r>
      <w:proofErr w:type="gramEnd"/>
      <w:r w:rsidRPr="00A975AD">
        <w:rPr>
          <w:rFonts w:ascii="Times New Roman" w:hAnsi="Times New Roman"/>
        </w:rPr>
        <w:t>1) in its entirety with the following:</w:t>
      </w:r>
    </w:p>
    <w:p w14:paraId="744219F7" w14:textId="77777777" w:rsidR="00A35E88" w:rsidRPr="00A975AD" w:rsidRDefault="00A35E88" w:rsidP="00A35E88">
      <w:pPr>
        <w:contextualSpacing/>
        <w:rPr>
          <w:rFonts w:ascii="Times New Roman" w:hAnsi="Times New Roman"/>
        </w:rPr>
      </w:pPr>
    </w:p>
    <w:p w14:paraId="26EB13FD" w14:textId="77777777" w:rsidR="00A35E88" w:rsidRPr="00A45319" w:rsidRDefault="00A35E88" w:rsidP="00A35E88">
      <w:pPr>
        <w:pStyle w:val="ListParagraph"/>
        <w:widowControl/>
        <w:numPr>
          <w:ilvl w:val="0"/>
          <w:numId w:val="5"/>
        </w:numPr>
        <w:autoSpaceDE/>
        <w:autoSpaceDN/>
        <w:adjustRightInd/>
        <w:spacing w:after="200" w:line="276" w:lineRule="auto"/>
        <w:contextualSpacing/>
        <w:rPr>
          <w:rFonts w:ascii="Times New Roman" w:hAnsi="Times New Roman"/>
        </w:rPr>
      </w:pPr>
      <w:r w:rsidRPr="00A45319">
        <w:rPr>
          <w:rFonts w:ascii="Times New Roman" w:hAnsi="Times New Roman"/>
        </w:rPr>
        <w:t>In the P-A district: agriculture; forestry; agricultural employee housing as an accessory use; low intensity recreational uses in which the use of motorized vehicles is not permitted except for necessary transportation, access to water bodies is limited to no more than fifteen (15) feet of frontage per one thousand (1,000) feet of frontage on the water body, the clearing of vegetation does not exceed five percent (5%) of the parcel, and no more than one percent (1%) of the parcel will be covered with impervious surfaces; agricultural commercial establishments, excluding supermarkets and restaurants and convenience stores, where the principal goods or products available for sale were produced in the Pinelands and the sales area does not exceed five thousand (5,000) square feet; agricultural products processing facilities; and accessory uses</w:t>
      </w:r>
    </w:p>
    <w:p w14:paraId="236AA31C" w14:textId="77777777" w:rsidR="00A35E88" w:rsidRDefault="00A35E88" w:rsidP="00A35E88">
      <w:pPr>
        <w:pStyle w:val="ListParagraph"/>
        <w:ind w:left="1440"/>
        <w:rPr>
          <w:rFonts w:ascii="Times New Roman" w:hAnsi="Times New Roman"/>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35E88" w:rsidRPr="0004019A" w14:paraId="64228913" w14:textId="77777777" w:rsidTr="000C538C">
        <w:trPr>
          <w:cantSplit/>
        </w:trPr>
        <w:tc>
          <w:tcPr>
            <w:tcW w:w="1890" w:type="dxa"/>
            <w:tcBorders>
              <w:top w:val="single" w:sz="6" w:space="0" w:color="000000"/>
              <w:left w:val="single" w:sz="6" w:space="0" w:color="000000"/>
              <w:bottom w:val="nil"/>
              <w:right w:val="nil"/>
            </w:tcBorders>
          </w:tcPr>
          <w:p w14:paraId="4D00269D" w14:textId="77777777" w:rsidR="00A35E88" w:rsidRPr="0004019A" w:rsidRDefault="00A35E88"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9D62CC7"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8809CAB"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90725D0"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242604C"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775253D"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35E88" w:rsidRPr="0004019A" w14:paraId="356819CD" w14:textId="77777777" w:rsidTr="000C538C">
        <w:trPr>
          <w:cantSplit/>
          <w:trHeight w:val="482"/>
        </w:trPr>
        <w:tc>
          <w:tcPr>
            <w:tcW w:w="1890" w:type="dxa"/>
            <w:tcBorders>
              <w:top w:val="single" w:sz="6" w:space="0" w:color="000000"/>
              <w:left w:val="single" w:sz="6" w:space="0" w:color="000000"/>
              <w:bottom w:val="nil"/>
              <w:right w:val="nil"/>
            </w:tcBorders>
          </w:tcPr>
          <w:p w14:paraId="1BF177BE"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98B85B3" w14:textId="36CBE00F" w:rsidR="00A35E88" w:rsidRPr="0004019A" w:rsidRDefault="00B91DDF" w:rsidP="00B91DD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894D70E" w14:textId="77777777" w:rsidR="00A35E88" w:rsidRPr="0004019A" w:rsidRDefault="00A35E88"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0B0250"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E6482D1"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FB57E8"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3F359F1D" w14:textId="77777777" w:rsidTr="000C538C">
        <w:trPr>
          <w:cantSplit/>
        </w:trPr>
        <w:tc>
          <w:tcPr>
            <w:tcW w:w="1890" w:type="dxa"/>
            <w:tcBorders>
              <w:top w:val="single" w:sz="6" w:space="0" w:color="000000"/>
              <w:left w:val="single" w:sz="6" w:space="0" w:color="000000"/>
              <w:bottom w:val="nil"/>
              <w:right w:val="nil"/>
            </w:tcBorders>
          </w:tcPr>
          <w:p w14:paraId="75B2A1FD"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0FD62EA" w14:textId="465F704C" w:rsidR="00A35E88" w:rsidRPr="0004019A" w:rsidRDefault="00B91DDF" w:rsidP="00B91DD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3C89C85" w14:textId="77777777" w:rsidR="00A35E88" w:rsidRPr="0004019A" w:rsidRDefault="00A35E88"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29A1A2"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2AC5DA"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F51BBA"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65166953" w14:textId="77777777" w:rsidTr="000C538C">
        <w:trPr>
          <w:cantSplit/>
        </w:trPr>
        <w:tc>
          <w:tcPr>
            <w:tcW w:w="1890" w:type="dxa"/>
            <w:tcBorders>
              <w:top w:val="single" w:sz="6" w:space="0" w:color="000000"/>
              <w:left w:val="single" w:sz="6" w:space="0" w:color="000000"/>
              <w:bottom w:val="nil"/>
              <w:right w:val="nil"/>
            </w:tcBorders>
          </w:tcPr>
          <w:p w14:paraId="0725EEC9"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54640ED" w14:textId="5663ED13" w:rsidR="00A35E88" w:rsidRPr="0004019A" w:rsidRDefault="00B91DDF" w:rsidP="00B91DD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335AEE0" w14:textId="77777777" w:rsidR="00A35E88" w:rsidRPr="0004019A" w:rsidRDefault="00A35E88"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D8274A2"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0C1399A"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CBB61E"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3E42A4E1" w14:textId="77777777" w:rsidTr="000C538C">
        <w:trPr>
          <w:cantSplit/>
        </w:trPr>
        <w:tc>
          <w:tcPr>
            <w:tcW w:w="1890" w:type="dxa"/>
            <w:tcBorders>
              <w:top w:val="single" w:sz="6" w:space="0" w:color="000000"/>
              <w:left w:val="single" w:sz="6" w:space="0" w:color="000000"/>
              <w:bottom w:val="nil"/>
              <w:right w:val="nil"/>
            </w:tcBorders>
          </w:tcPr>
          <w:p w14:paraId="27D3797C"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6E845D6" w14:textId="528AC718" w:rsidR="00A35E88" w:rsidRPr="0004019A" w:rsidRDefault="00B91DDF" w:rsidP="00B91DD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7CC20FF" w14:textId="77777777" w:rsidR="00A35E88" w:rsidRPr="0004019A" w:rsidRDefault="00A35E88"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D1AB305"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452C599"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6733EF1"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r w:rsidR="00A35E88" w:rsidRPr="0004019A" w14:paraId="2B84CD65" w14:textId="77777777" w:rsidTr="000C538C">
        <w:trPr>
          <w:cantSplit/>
        </w:trPr>
        <w:tc>
          <w:tcPr>
            <w:tcW w:w="1890" w:type="dxa"/>
            <w:tcBorders>
              <w:top w:val="single" w:sz="6" w:space="0" w:color="000000"/>
              <w:left w:val="single" w:sz="6" w:space="0" w:color="000000"/>
              <w:bottom w:val="nil"/>
              <w:right w:val="nil"/>
            </w:tcBorders>
          </w:tcPr>
          <w:p w14:paraId="1DBC12FF"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3319082" w14:textId="3104D1B7" w:rsidR="00A35E88" w:rsidRPr="0004019A" w:rsidRDefault="00B91DDF" w:rsidP="00B91DD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81BD32" w14:textId="77777777" w:rsidR="00A35E88" w:rsidRPr="0004019A" w:rsidRDefault="00A35E88"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F43E535"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ABCE505"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AA9E3A"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r w:rsidR="00A35E88" w:rsidRPr="0004019A" w14:paraId="2AF013DC" w14:textId="77777777" w:rsidTr="000C538C">
        <w:trPr>
          <w:cantSplit/>
        </w:trPr>
        <w:tc>
          <w:tcPr>
            <w:tcW w:w="1890" w:type="dxa"/>
            <w:tcBorders>
              <w:top w:val="single" w:sz="6" w:space="0" w:color="000000"/>
              <w:left w:val="single" w:sz="6" w:space="0" w:color="000000"/>
              <w:bottom w:val="single" w:sz="6" w:space="0" w:color="000000"/>
              <w:right w:val="nil"/>
            </w:tcBorders>
          </w:tcPr>
          <w:p w14:paraId="20C8699E"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388A8A4" w14:textId="20EE25D6" w:rsidR="00A35E88" w:rsidRPr="0004019A" w:rsidRDefault="00B91DDF" w:rsidP="00B91DD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CBA780A" w14:textId="77777777" w:rsidR="00A35E88" w:rsidRPr="0004019A" w:rsidRDefault="00A35E88"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89BF704"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603723"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02FF5A8"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bl>
    <w:p w14:paraId="5736B2FE" w14:textId="77777777" w:rsidR="00A35E88" w:rsidRDefault="00A35E88" w:rsidP="00A35E88">
      <w:pPr>
        <w:ind w:left="2880" w:hanging="2880"/>
        <w:rPr>
          <w:rFonts w:ascii="Courier New" w:hAnsi="Courier New" w:cs="Courier New"/>
          <w:b/>
        </w:rPr>
      </w:pPr>
    </w:p>
    <w:p w14:paraId="5EA35F9A" w14:textId="77777777" w:rsidR="00A35E88" w:rsidRDefault="00A35E88" w:rsidP="00DE38D4">
      <w:pPr>
        <w:tabs>
          <w:tab w:val="left" w:pos="-1440"/>
        </w:tabs>
        <w:ind w:left="2880" w:hanging="2880"/>
        <w:jc w:val="both"/>
        <w:rPr>
          <w:rFonts w:ascii="Courier New" w:hAnsi="Courier New" w:cs="Courier New"/>
          <w:b/>
        </w:rPr>
      </w:pPr>
    </w:p>
    <w:p w14:paraId="6BB3A268" w14:textId="77777777" w:rsidR="00E216BC" w:rsidRDefault="00A35E88" w:rsidP="00E216BC">
      <w:pPr>
        <w:tabs>
          <w:tab w:val="left" w:pos="-1440"/>
        </w:tabs>
        <w:rPr>
          <w:rFonts w:ascii="Courier New" w:hAnsi="Courier New" w:cs="Courier New"/>
          <w:b/>
        </w:rPr>
      </w:pPr>
      <w:r>
        <w:rPr>
          <w:rFonts w:ascii="Courier New" w:hAnsi="Courier New" w:cs="Courier New"/>
          <w:b/>
        </w:rPr>
        <w:t>DISCUSSION:</w:t>
      </w:r>
      <w:r w:rsidR="0039600A">
        <w:rPr>
          <w:rFonts w:ascii="Courier New" w:hAnsi="Courier New" w:cs="Courier New"/>
          <w:b/>
        </w:rPr>
        <w:t xml:space="preserve"> </w:t>
      </w:r>
    </w:p>
    <w:p w14:paraId="56718B20" w14:textId="136A5539" w:rsidR="000C538C" w:rsidRPr="00E216BC" w:rsidRDefault="0039600A" w:rsidP="00E216BC">
      <w:pPr>
        <w:tabs>
          <w:tab w:val="left" w:pos="-1440"/>
        </w:tabs>
        <w:rPr>
          <w:rFonts w:ascii="Courier New" w:hAnsi="Courier New" w:cs="Courier New"/>
        </w:rPr>
      </w:pPr>
      <w:r w:rsidRPr="00E216BC">
        <w:rPr>
          <w:rFonts w:ascii="Courier New" w:hAnsi="Courier New" w:cs="Courier New"/>
        </w:rPr>
        <w:t xml:space="preserve">Councilman </w:t>
      </w:r>
      <w:r w:rsidR="00E216BC">
        <w:rPr>
          <w:rFonts w:ascii="Courier New" w:hAnsi="Courier New" w:cs="Courier New"/>
        </w:rPr>
        <w:t xml:space="preserve">Mancuso was of the opinion that the Ordinance, as presented, was too restrictive.  </w:t>
      </w:r>
    </w:p>
    <w:p w14:paraId="75AB47D5" w14:textId="77777777" w:rsidR="000C538C" w:rsidRDefault="000C538C" w:rsidP="00E216BC">
      <w:pPr>
        <w:tabs>
          <w:tab w:val="left" w:pos="-1440"/>
        </w:tabs>
        <w:rPr>
          <w:rFonts w:ascii="Courier New" w:hAnsi="Courier New" w:cs="Courier New"/>
          <w:b/>
        </w:rPr>
      </w:pPr>
    </w:p>
    <w:p w14:paraId="6932A9E1" w14:textId="58ED6C8E" w:rsidR="00A35E88" w:rsidRDefault="00A35E88" w:rsidP="00DE38D4">
      <w:pPr>
        <w:tabs>
          <w:tab w:val="left" w:pos="-1440"/>
        </w:tabs>
        <w:ind w:left="2880" w:hanging="2880"/>
        <w:jc w:val="both"/>
        <w:rPr>
          <w:rFonts w:ascii="Courier New" w:hAnsi="Courier New" w:cs="Courier New"/>
          <w:b/>
        </w:rPr>
      </w:pPr>
      <w:r>
        <w:rPr>
          <w:rFonts w:ascii="Courier New" w:hAnsi="Courier New" w:cs="Courier New"/>
          <w:b/>
        </w:rPr>
        <w:t>NEED MOTION TO CLOSE THE PUBLIC HEARING:</w:t>
      </w:r>
    </w:p>
    <w:p w14:paraId="2149D262" w14:textId="2455D305" w:rsidR="00A35E88" w:rsidRDefault="00D9739C" w:rsidP="00DE38D4">
      <w:pPr>
        <w:tabs>
          <w:tab w:val="left" w:pos="-1440"/>
        </w:tabs>
        <w:ind w:left="2880" w:hanging="2880"/>
        <w:jc w:val="both"/>
        <w:rPr>
          <w:rFonts w:ascii="Courier New" w:hAnsi="Courier New" w:cs="Courier New"/>
          <w:b/>
        </w:rPr>
      </w:pPr>
      <w:r>
        <w:rPr>
          <w:rFonts w:ascii="Courier New" w:hAnsi="Courier New" w:cs="Courier New"/>
          <w:b/>
        </w:rPr>
        <w:t>m/Baker s/</w:t>
      </w:r>
      <w:r w:rsidR="00100FF2">
        <w:rPr>
          <w:rFonts w:ascii="Courier New" w:hAnsi="Courier New" w:cs="Courier New"/>
          <w:b/>
        </w:rPr>
        <w:t>Alvarez</w:t>
      </w:r>
    </w:p>
    <w:p w14:paraId="6FEBB305" w14:textId="403FAA3F" w:rsidR="00A35E88" w:rsidRDefault="00A35E88"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35E88" w:rsidRPr="0004019A" w14:paraId="31872120" w14:textId="77777777" w:rsidTr="000C538C">
        <w:trPr>
          <w:cantSplit/>
        </w:trPr>
        <w:tc>
          <w:tcPr>
            <w:tcW w:w="1890" w:type="dxa"/>
            <w:tcBorders>
              <w:top w:val="single" w:sz="6" w:space="0" w:color="000000"/>
              <w:left w:val="single" w:sz="6" w:space="0" w:color="000000"/>
              <w:bottom w:val="nil"/>
              <w:right w:val="nil"/>
            </w:tcBorders>
          </w:tcPr>
          <w:p w14:paraId="09F58AA9" w14:textId="77777777" w:rsidR="00A35E88" w:rsidRPr="0004019A" w:rsidRDefault="00A35E88"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BD522BA"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AA20F4A"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26315BEE"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EA08F54"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0A76981"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35E88" w:rsidRPr="0004019A" w14:paraId="1B80EA52" w14:textId="77777777" w:rsidTr="000C538C">
        <w:trPr>
          <w:cantSplit/>
          <w:trHeight w:val="482"/>
        </w:trPr>
        <w:tc>
          <w:tcPr>
            <w:tcW w:w="1890" w:type="dxa"/>
            <w:tcBorders>
              <w:top w:val="single" w:sz="6" w:space="0" w:color="000000"/>
              <w:left w:val="single" w:sz="6" w:space="0" w:color="000000"/>
              <w:bottom w:val="nil"/>
              <w:right w:val="nil"/>
            </w:tcBorders>
          </w:tcPr>
          <w:p w14:paraId="280EA95C"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5840081" w14:textId="22D0F060" w:rsidR="00A35E88" w:rsidRPr="0004019A" w:rsidRDefault="00D9739C" w:rsidP="00D9739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144166" w14:textId="77777777" w:rsidR="00A35E88" w:rsidRPr="0004019A" w:rsidRDefault="00A35E88" w:rsidP="00D9739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81DB0D5"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15BFDD"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6E24A8"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07EDC64B" w14:textId="77777777" w:rsidTr="000C538C">
        <w:trPr>
          <w:cantSplit/>
        </w:trPr>
        <w:tc>
          <w:tcPr>
            <w:tcW w:w="1890" w:type="dxa"/>
            <w:tcBorders>
              <w:top w:val="single" w:sz="6" w:space="0" w:color="000000"/>
              <w:left w:val="single" w:sz="6" w:space="0" w:color="000000"/>
              <w:bottom w:val="nil"/>
              <w:right w:val="nil"/>
            </w:tcBorders>
          </w:tcPr>
          <w:p w14:paraId="3BAA027D"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42E3FD1" w14:textId="44A25F14" w:rsidR="00A35E88" w:rsidRPr="0004019A" w:rsidRDefault="00D9739C" w:rsidP="00D9739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D52F68F" w14:textId="77777777" w:rsidR="00A35E88" w:rsidRPr="0004019A" w:rsidRDefault="00A35E88" w:rsidP="00D9739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C9D0A5"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563E28"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9B53E1"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05E6EAAE" w14:textId="77777777" w:rsidTr="000C538C">
        <w:trPr>
          <w:cantSplit/>
        </w:trPr>
        <w:tc>
          <w:tcPr>
            <w:tcW w:w="1890" w:type="dxa"/>
            <w:tcBorders>
              <w:top w:val="single" w:sz="6" w:space="0" w:color="000000"/>
              <w:left w:val="single" w:sz="6" w:space="0" w:color="000000"/>
              <w:bottom w:val="nil"/>
              <w:right w:val="nil"/>
            </w:tcBorders>
          </w:tcPr>
          <w:p w14:paraId="47DCDFC5"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F816F11" w14:textId="242651B1" w:rsidR="00A35E88" w:rsidRPr="0004019A" w:rsidRDefault="00D9739C" w:rsidP="00D9739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38ECB99" w14:textId="77777777" w:rsidR="00A35E88" w:rsidRPr="0004019A" w:rsidRDefault="00A35E88" w:rsidP="00D9739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8258021"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B139C6"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0214DB"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2D330CD2" w14:textId="77777777" w:rsidTr="000C538C">
        <w:trPr>
          <w:cantSplit/>
        </w:trPr>
        <w:tc>
          <w:tcPr>
            <w:tcW w:w="1890" w:type="dxa"/>
            <w:tcBorders>
              <w:top w:val="single" w:sz="6" w:space="0" w:color="000000"/>
              <w:left w:val="single" w:sz="6" w:space="0" w:color="000000"/>
              <w:bottom w:val="nil"/>
              <w:right w:val="nil"/>
            </w:tcBorders>
          </w:tcPr>
          <w:p w14:paraId="06C5D5E1"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EAAC2D8" w14:textId="77777777" w:rsidR="00A35E88" w:rsidRPr="0004019A" w:rsidRDefault="00A35E88" w:rsidP="00D9739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801DBD2" w14:textId="6D18BB74" w:rsidR="00A35E88" w:rsidRPr="0004019A" w:rsidRDefault="00D9739C" w:rsidP="00D9739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6A5ACACC"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22E733"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E0C695E"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r w:rsidR="00A35E88" w:rsidRPr="0004019A" w14:paraId="606E588A" w14:textId="77777777" w:rsidTr="000C538C">
        <w:trPr>
          <w:cantSplit/>
        </w:trPr>
        <w:tc>
          <w:tcPr>
            <w:tcW w:w="1890" w:type="dxa"/>
            <w:tcBorders>
              <w:top w:val="single" w:sz="6" w:space="0" w:color="000000"/>
              <w:left w:val="single" w:sz="6" w:space="0" w:color="000000"/>
              <w:bottom w:val="nil"/>
              <w:right w:val="nil"/>
            </w:tcBorders>
          </w:tcPr>
          <w:p w14:paraId="1A7FADAE"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F36BA70" w14:textId="68DC4E45" w:rsidR="00A35E88" w:rsidRPr="0004019A" w:rsidRDefault="00D9739C" w:rsidP="00D9739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19B2670" w14:textId="77777777" w:rsidR="00A35E88" w:rsidRPr="0004019A" w:rsidRDefault="00A35E88" w:rsidP="00D9739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81E8908"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67BB26C"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78D41E"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r w:rsidR="00A35E88" w:rsidRPr="0004019A" w14:paraId="09B407F6" w14:textId="77777777" w:rsidTr="000C538C">
        <w:trPr>
          <w:cantSplit/>
        </w:trPr>
        <w:tc>
          <w:tcPr>
            <w:tcW w:w="1890" w:type="dxa"/>
            <w:tcBorders>
              <w:top w:val="single" w:sz="6" w:space="0" w:color="000000"/>
              <w:left w:val="single" w:sz="6" w:space="0" w:color="000000"/>
              <w:bottom w:val="single" w:sz="6" w:space="0" w:color="000000"/>
              <w:right w:val="nil"/>
            </w:tcBorders>
          </w:tcPr>
          <w:p w14:paraId="04479794"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98EBC64" w14:textId="77777777" w:rsidR="00A35E88" w:rsidRPr="0004019A" w:rsidRDefault="00A35E88" w:rsidP="00D9739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3DE27F1" w14:textId="66B39417" w:rsidR="00A35E88" w:rsidRPr="0004019A" w:rsidRDefault="00D9739C" w:rsidP="00D9739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7CAEF355"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EB9F937"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F9A9E35"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bl>
    <w:p w14:paraId="07E2BFAB" w14:textId="77777777" w:rsidR="007A5CD8" w:rsidRDefault="007A5CD8" w:rsidP="007A5CD8">
      <w:pPr>
        <w:jc w:val="both"/>
        <w:rPr>
          <w:rFonts w:ascii="Courier New" w:hAnsi="Courier New" w:cs="Courier New"/>
          <w:b/>
        </w:rPr>
      </w:pPr>
    </w:p>
    <w:p w14:paraId="65730E39" w14:textId="5AA21E64" w:rsidR="00A35E88" w:rsidRDefault="00A35E88" w:rsidP="00DE38D4">
      <w:pPr>
        <w:tabs>
          <w:tab w:val="left" w:pos="-1440"/>
        </w:tabs>
        <w:ind w:left="2880" w:hanging="2880"/>
        <w:jc w:val="both"/>
        <w:rPr>
          <w:rFonts w:ascii="Courier New" w:hAnsi="Courier New" w:cs="Courier New"/>
          <w:b/>
        </w:rPr>
      </w:pPr>
    </w:p>
    <w:p w14:paraId="1874BABF" w14:textId="512CF1C0" w:rsidR="00A35E88" w:rsidRDefault="00A35E88" w:rsidP="00DE38D4">
      <w:pPr>
        <w:tabs>
          <w:tab w:val="left" w:pos="-1440"/>
        </w:tabs>
        <w:ind w:left="2880" w:hanging="2880"/>
        <w:jc w:val="both"/>
        <w:rPr>
          <w:rFonts w:ascii="Courier New" w:hAnsi="Courier New" w:cs="Courier New"/>
          <w:b/>
        </w:rPr>
      </w:pPr>
    </w:p>
    <w:p w14:paraId="44432DB7" w14:textId="35D81908" w:rsidR="00A35E88" w:rsidRDefault="00A35E88" w:rsidP="00DE38D4">
      <w:pPr>
        <w:tabs>
          <w:tab w:val="left" w:pos="-1440"/>
        </w:tabs>
        <w:ind w:left="2880" w:hanging="2880"/>
        <w:jc w:val="both"/>
        <w:rPr>
          <w:rFonts w:ascii="Courier New" w:hAnsi="Courier New" w:cs="Courier New"/>
          <w:b/>
        </w:rPr>
      </w:pPr>
      <w:r>
        <w:rPr>
          <w:rFonts w:ascii="Courier New" w:hAnsi="Courier New" w:cs="Courier New"/>
          <w:b/>
        </w:rPr>
        <w:t>ORDINANCE NO. 676 ADOPTED:</w:t>
      </w:r>
    </w:p>
    <w:p w14:paraId="3E451336" w14:textId="60079992" w:rsidR="00A35E88" w:rsidRDefault="00C253C0" w:rsidP="00DE38D4">
      <w:pPr>
        <w:tabs>
          <w:tab w:val="left" w:pos="-1440"/>
        </w:tabs>
        <w:ind w:left="2880" w:hanging="2880"/>
        <w:jc w:val="both"/>
        <w:rPr>
          <w:rFonts w:ascii="Courier New" w:hAnsi="Courier New" w:cs="Courier New"/>
          <w:b/>
        </w:rPr>
      </w:pPr>
      <w:r>
        <w:rPr>
          <w:rFonts w:ascii="Courier New" w:hAnsi="Courier New" w:cs="Courier New"/>
          <w:b/>
        </w:rPr>
        <w:t>m/Baker s/Walker</w:t>
      </w:r>
      <w:r w:rsidR="002D12BC">
        <w:rPr>
          <w:rFonts w:ascii="Courier New" w:hAnsi="Courier New" w:cs="Courier New"/>
          <w:b/>
        </w:rPr>
        <w:tab/>
      </w:r>
    </w:p>
    <w:p w14:paraId="201D2070" w14:textId="18723724" w:rsidR="00A35E88" w:rsidRDefault="00A35E88" w:rsidP="00DE38D4">
      <w:pPr>
        <w:tabs>
          <w:tab w:val="left" w:pos="-144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35E88" w:rsidRPr="0004019A" w14:paraId="0135550B" w14:textId="77777777" w:rsidTr="000C538C">
        <w:trPr>
          <w:cantSplit/>
        </w:trPr>
        <w:tc>
          <w:tcPr>
            <w:tcW w:w="1890" w:type="dxa"/>
            <w:tcBorders>
              <w:top w:val="single" w:sz="6" w:space="0" w:color="000000"/>
              <w:left w:val="single" w:sz="6" w:space="0" w:color="000000"/>
              <w:bottom w:val="nil"/>
              <w:right w:val="nil"/>
            </w:tcBorders>
          </w:tcPr>
          <w:p w14:paraId="2E92947E" w14:textId="77777777" w:rsidR="00A35E88" w:rsidRPr="0004019A" w:rsidRDefault="00A35E88"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857617E"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B43EFB2"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84F6018"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8267027"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5A97689"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35E88" w:rsidRPr="0004019A" w14:paraId="7F490830" w14:textId="77777777" w:rsidTr="000C538C">
        <w:trPr>
          <w:cantSplit/>
          <w:trHeight w:val="482"/>
        </w:trPr>
        <w:tc>
          <w:tcPr>
            <w:tcW w:w="1890" w:type="dxa"/>
            <w:tcBorders>
              <w:top w:val="single" w:sz="6" w:space="0" w:color="000000"/>
              <w:left w:val="single" w:sz="6" w:space="0" w:color="000000"/>
              <w:bottom w:val="nil"/>
              <w:right w:val="nil"/>
            </w:tcBorders>
          </w:tcPr>
          <w:p w14:paraId="760C306E" w14:textId="77777777" w:rsidR="00A35E88" w:rsidRPr="0004019A" w:rsidRDefault="00A35E88" w:rsidP="000C538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CAAD6F6" w14:textId="57AFD824" w:rsidR="00A35E88" w:rsidRPr="0004019A" w:rsidRDefault="002D12BC" w:rsidP="002D12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1056911" w14:textId="77777777" w:rsidR="00A35E88" w:rsidRPr="0004019A" w:rsidRDefault="00A35E88" w:rsidP="002D12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79C98E0"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A1B233"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3E2CCA"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1E486D9E" w14:textId="77777777" w:rsidTr="000C538C">
        <w:trPr>
          <w:cantSplit/>
        </w:trPr>
        <w:tc>
          <w:tcPr>
            <w:tcW w:w="1890" w:type="dxa"/>
            <w:tcBorders>
              <w:top w:val="single" w:sz="6" w:space="0" w:color="000000"/>
              <w:left w:val="single" w:sz="6" w:space="0" w:color="000000"/>
              <w:bottom w:val="nil"/>
              <w:right w:val="nil"/>
            </w:tcBorders>
          </w:tcPr>
          <w:p w14:paraId="2FCC0C3B"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1FDF166" w14:textId="1003B858" w:rsidR="00A35E88" w:rsidRPr="0004019A" w:rsidRDefault="002D12BC" w:rsidP="002D12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22B836" w14:textId="77777777" w:rsidR="00A35E88" w:rsidRPr="0004019A" w:rsidRDefault="00A35E88" w:rsidP="002D12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D01C782"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4FA28B"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21B5994"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534FC12D" w14:textId="77777777" w:rsidTr="000C538C">
        <w:trPr>
          <w:cantSplit/>
        </w:trPr>
        <w:tc>
          <w:tcPr>
            <w:tcW w:w="1890" w:type="dxa"/>
            <w:tcBorders>
              <w:top w:val="single" w:sz="6" w:space="0" w:color="000000"/>
              <w:left w:val="single" w:sz="6" w:space="0" w:color="000000"/>
              <w:bottom w:val="nil"/>
              <w:right w:val="nil"/>
            </w:tcBorders>
          </w:tcPr>
          <w:p w14:paraId="5BA1FAC6"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01E567E" w14:textId="79C3C495" w:rsidR="00A35E88" w:rsidRPr="0004019A" w:rsidRDefault="002D12BC" w:rsidP="002D12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6E91470" w14:textId="77777777" w:rsidR="00A35E88" w:rsidRPr="0004019A" w:rsidRDefault="00A35E88" w:rsidP="002D12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6C1DF7C"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A766E0"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225626" w14:textId="77777777" w:rsidR="00A35E88" w:rsidRPr="0004019A" w:rsidRDefault="00A35E88" w:rsidP="000C538C">
            <w:pPr>
              <w:spacing w:before="100" w:after="54" w:line="276" w:lineRule="auto"/>
              <w:rPr>
                <w:rFonts w:ascii="Courier New" w:hAnsi="Courier New" w:cs="Courier New"/>
                <w:sz w:val="20"/>
                <w:szCs w:val="20"/>
              </w:rPr>
            </w:pPr>
          </w:p>
        </w:tc>
      </w:tr>
      <w:tr w:rsidR="00A35E88" w:rsidRPr="0004019A" w14:paraId="6C4A4EA1" w14:textId="77777777" w:rsidTr="000C538C">
        <w:trPr>
          <w:cantSplit/>
        </w:trPr>
        <w:tc>
          <w:tcPr>
            <w:tcW w:w="1890" w:type="dxa"/>
            <w:tcBorders>
              <w:top w:val="single" w:sz="6" w:space="0" w:color="000000"/>
              <w:left w:val="single" w:sz="6" w:space="0" w:color="000000"/>
              <w:bottom w:val="nil"/>
              <w:right w:val="nil"/>
            </w:tcBorders>
          </w:tcPr>
          <w:p w14:paraId="35B2BF3A" w14:textId="77777777" w:rsidR="00A35E88" w:rsidRPr="0004019A" w:rsidRDefault="00A35E88" w:rsidP="000C538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55EF2C8" w14:textId="77777777" w:rsidR="00A35E88" w:rsidRPr="0004019A" w:rsidRDefault="00A35E88" w:rsidP="002D12B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694ACE9" w14:textId="6659864E" w:rsidR="00A35E88" w:rsidRPr="0004019A" w:rsidRDefault="002D12BC" w:rsidP="002D12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50BA40B5" w14:textId="77777777" w:rsidR="00A35E88" w:rsidRPr="0004019A" w:rsidRDefault="00A35E8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514655"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D03F7E9"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r w:rsidR="00A35E88" w:rsidRPr="0004019A" w14:paraId="3EE4D9E6" w14:textId="77777777" w:rsidTr="000C538C">
        <w:trPr>
          <w:cantSplit/>
        </w:trPr>
        <w:tc>
          <w:tcPr>
            <w:tcW w:w="1890" w:type="dxa"/>
            <w:tcBorders>
              <w:top w:val="single" w:sz="6" w:space="0" w:color="000000"/>
              <w:left w:val="single" w:sz="6" w:space="0" w:color="000000"/>
              <w:bottom w:val="nil"/>
              <w:right w:val="nil"/>
            </w:tcBorders>
          </w:tcPr>
          <w:p w14:paraId="79B75E09"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A9F80AD" w14:textId="13825A0C" w:rsidR="00A35E88" w:rsidRPr="0004019A" w:rsidRDefault="002D12BC" w:rsidP="002D12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41814A3" w14:textId="77777777" w:rsidR="00A35E88" w:rsidRPr="0004019A" w:rsidRDefault="00A35E88" w:rsidP="002D12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DC7600"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A7AE1A"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CED596"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r w:rsidR="00A35E88" w:rsidRPr="0004019A" w14:paraId="7AADA217" w14:textId="77777777" w:rsidTr="000C538C">
        <w:trPr>
          <w:cantSplit/>
        </w:trPr>
        <w:tc>
          <w:tcPr>
            <w:tcW w:w="1890" w:type="dxa"/>
            <w:tcBorders>
              <w:top w:val="single" w:sz="6" w:space="0" w:color="000000"/>
              <w:left w:val="single" w:sz="6" w:space="0" w:color="000000"/>
              <w:bottom w:val="single" w:sz="6" w:space="0" w:color="000000"/>
              <w:right w:val="nil"/>
            </w:tcBorders>
          </w:tcPr>
          <w:p w14:paraId="6C881070"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AEB8842" w14:textId="77777777" w:rsidR="00A35E88" w:rsidRPr="0004019A" w:rsidRDefault="00A35E88" w:rsidP="002D12B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8D71148" w14:textId="0AC52D91" w:rsidR="00A35E88" w:rsidRPr="0004019A" w:rsidRDefault="002D12BC" w:rsidP="002D12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6DBEF808"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23E34EE"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7816933" w14:textId="77777777" w:rsidR="00A35E88" w:rsidRPr="0004019A" w:rsidRDefault="00A35E88" w:rsidP="000C538C">
            <w:pPr>
              <w:tabs>
                <w:tab w:val="right" w:pos="1250"/>
              </w:tabs>
              <w:spacing w:before="100" w:after="54" w:line="276" w:lineRule="auto"/>
              <w:rPr>
                <w:rFonts w:ascii="Courier New" w:hAnsi="Courier New" w:cs="Courier New"/>
                <w:sz w:val="20"/>
                <w:szCs w:val="20"/>
              </w:rPr>
            </w:pPr>
          </w:p>
        </w:tc>
      </w:tr>
    </w:tbl>
    <w:p w14:paraId="70BA1A5F" w14:textId="77777777" w:rsidR="00A35E88" w:rsidRDefault="00A35E88" w:rsidP="00DE38D4">
      <w:pPr>
        <w:tabs>
          <w:tab w:val="left" w:pos="-1440"/>
        </w:tabs>
        <w:ind w:left="2880" w:hanging="2880"/>
        <w:jc w:val="both"/>
        <w:rPr>
          <w:rFonts w:ascii="Courier New" w:hAnsi="Courier New" w:cs="Courier New"/>
          <w:b/>
        </w:rPr>
      </w:pPr>
    </w:p>
    <w:p w14:paraId="543BFF7E" w14:textId="77777777" w:rsidR="00010A99" w:rsidRDefault="00010A99" w:rsidP="00DE38D4">
      <w:pPr>
        <w:tabs>
          <w:tab w:val="left" w:pos="-1440"/>
        </w:tabs>
        <w:ind w:left="2880" w:hanging="2880"/>
        <w:jc w:val="both"/>
        <w:rPr>
          <w:rFonts w:ascii="Courier New" w:hAnsi="Courier New" w:cs="Courier New"/>
          <w:b/>
        </w:rPr>
      </w:pPr>
    </w:p>
    <w:p w14:paraId="502925CE" w14:textId="77777777" w:rsidR="00E216BC" w:rsidRDefault="00E216BC" w:rsidP="00F86168">
      <w:pPr>
        <w:adjustRightInd/>
        <w:ind w:left="2880" w:hanging="2880"/>
        <w:rPr>
          <w:rFonts w:ascii="Courier New" w:hAnsi="Courier New" w:cs="Courier New"/>
          <w:b/>
        </w:rPr>
      </w:pPr>
    </w:p>
    <w:p w14:paraId="669DD97D" w14:textId="77777777" w:rsidR="00E216BC" w:rsidRDefault="00E216BC" w:rsidP="00F86168">
      <w:pPr>
        <w:adjustRightInd/>
        <w:ind w:left="2880" w:hanging="2880"/>
        <w:rPr>
          <w:rFonts w:ascii="Courier New" w:hAnsi="Courier New" w:cs="Courier New"/>
          <w:b/>
        </w:rPr>
      </w:pPr>
    </w:p>
    <w:p w14:paraId="284205E1" w14:textId="77777777" w:rsidR="00E216BC" w:rsidRDefault="00E216BC" w:rsidP="00F86168">
      <w:pPr>
        <w:adjustRightInd/>
        <w:ind w:left="2880" w:hanging="2880"/>
        <w:rPr>
          <w:rFonts w:ascii="Courier New" w:hAnsi="Courier New" w:cs="Courier New"/>
          <w:b/>
        </w:rPr>
      </w:pPr>
    </w:p>
    <w:p w14:paraId="77F286C1" w14:textId="77777777" w:rsidR="00E216BC" w:rsidRDefault="00E216BC" w:rsidP="00F86168">
      <w:pPr>
        <w:adjustRightInd/>
        <w:ind w:left="2880" w:hanging="2880"/>
        <w:rPr>
          <w:rFonts w:ascii="Courier New" w:hAnsi="Courier New" w:cs="Courier New"/>
          <w:b/>
        </w:rPr>
      </w:pPr>
    </w:p>
    <w:p w14:paraId="00CF6D34" w14:textId="08ACFF55" w:rsidR="00F86168" w:rsidRPr="00F86168" w:rsidRDefault="00F86168" w:rsidP="00F86168">
      <w:pPr>
        <w:adjustRightInd/>
        <w:ind w:left="2880" w:hanging="2880"/>
        <w:rPr>
          <w:rFonts w:ascii="Courier New" w:hAnsi="Courier New" w:cs="Courier New"/>
          <w:b/>
        </w:rPr>
      </w:pPr>
      <w:r>
        <w:rPr>
          <w:rFonts w:ascii="Courier New" w:hAnsi="Courier New" w:cs="Courier New"/>
          <w:b/>
        </w:rPr>
        <w:t xml:space="preserve">PUBLIC HEARING </w:t>
      </w:r>
      <w:r w:rsidR="00E216BC">
        <w:rPr>
          <w:rFonts w:ascii="Courier New" w:hAnsi="Courier New" w:cs="Courier New"/>
          <w:b/>
        </w:rPr>
        <w:t>OPENED</w:t>
      </w:r>
      <w:bookmarkStart w:id="1" w:name="_GoBack"/>
      <w:bookmarkEnd w:id="1"/>
      <w:r w:rsidRPr="00F86168">
        <w:rPr>
          <w:rFonts w:ascii="Courier New" w:hAnsi="Courier New" w:cs="Courier New"/>
          <w:b/>
        </w:rPr>
        <w:t>:</w:t>
      </w:r>
    </w:p>
    <w:p w14:paraId="309D1053" w14:textId="77777777" w:rsidR="00F86168" w:rsidRPr="00F86168" w:rsidRDefault="00F86168" w:rsidP="00F86168">
      <w:pPr>
        <w:adjustRightInd/>
        <w:ind w:left="2880" w:hanging="2880"/>
        <w:rPr>
          <w:rFonts w:ascii="Courier New" w:hAnsi="Courier New" w:cs="Courier New"/>
          <w:b/>
        </w:rPr>
      </w:pPr>
    </w:p>
    <w:p w14:paraId="14880EFB" w14:textId="77777777" w:rsidR="00F86168" w:rsidRPr="00F86168" w:rsidRDefault="00F86168" w:rsidP="00F86168">
      <w:pPr>
        <w:ind w:left="2880" w:hanging="2880"/>
        <w:rPr>
          <w:rFonts w:ascii="Courier New" w:hAnsi="Courier New" w:cs="Courier New"/>
          <w:b/>
          <w:bCs/>
        </w:rPr>
      </w:pPr>
      <w:r w:rsidRPr="00F86168">
        <w:rPr>
          <w:rFonts w:ascii="Courier New" w:hAnsi="Courier New" w:cs="Courier New"/>
          <w:b/>
        </w:rPr>
        <w:t>ORDINANCE NO. 680</w:t>
      </w:r>
      <w:r w:rsidRPr="00F86168">
        <w:rPr>
          <w:rFonts w:ascii="Courier New" w:hAnsi="Courier New" w:cs="Courier New"/>
          <w:b/>
        </w:rPr>
        <w:tab/>
      </w:r>
      <w:r w:rsidRPr="00F86168">
        <w:rPr>
          <w:rFonts w:ascii="Courier New" w:hAnsi="Courier New" w:cs="Courier New"/>
          <w:b/>
          <w:bCs/>
        </w:rPr>
        <w:t>AN ORDINANCE AMENDING CHAPTER 150, LAND USE, OF THE BOROUGH OF BUENA, COUNTY OF ATLANTIC AND STATE OF NEW JERSEY</w:t>
      </w:r>
    </w:p>
    <w:p w14:paraId="42B37575" w14:textId="4E75FBB5" w:rsidR="00F86168" w:rsidRPr="00F86168" w:rsidRDefault="00F86168" w:rsidP="00F86168">
      <w:pPr>
        <w:ind w:left="2160" w:hanging="2160"/>
        <w:rPr>
          <w:rFonts w:ascii="Courier New" w:hAnsi="Courier New" w:cs="Courier New"/>
          <w:b/>
          <w:bCs/>
        </w:rPr>
      </w:pPr>
      <w:r w:rsidRPr="00F86168">
        <w:rPr>
          <w:rFonts w:ascii="Courier New" w:hAnsi="Courier New" w:cs="Courier New"/>
          <w:b/>
          <w:bCs/>
        </w:rPr>
        <w:tab/>
      </w:r>
      <w:r w:rsidRPr="00F86168">
        <w:rPr>
          <w:rFonts w:ascii="Courier New" w:hAnsi="Courier New" w:cs="Courier New"/>
          <w:b/>
          <w:bCs/>
        </w:rPr>
        <w:tab/>
      </w:r>
      <w:r w:rsidR="00597E4E" w:rsidRPr="00F86168">
        <w:rPr>
          <w:rFonts w:ascii="Courier New" w:hAnsi="Courier New" w:cs="Courier New"/>
          <w:b/>
          <w:bCs/>
        </w:rPr>
        <w:t>m</w:t>
      </w:r>
      <w:r w:rsidR="00597E4E">
        <w:rPr>
          <w:rFonts w:ascii="Courier New" w:hAnsi="Courier New" w:cs="Courier New"/>
          <w:b/>
          <w:bCs/>
        </w:rPr>
        <w:t xml:space="preserve">/Baker </w:t>
      </w:r>
      <w:r w:rsidR="00597E4E" w:rsidRPr="00F86168">
        <w:rPr>
          <w:rFonts w:ascii="Courier New" w:hAnsi="Courier New" w:cs="Courier New"/>
          <w:b/>
          <w:bCs/>
        </w:rPr>
        <w:t>s</w:t>
      </w:r>
      <w:r w:rsidR="00597E4E">
        <w:rPr>
          <w:rFonts w:ascii="Courier New" w:hAnsi="Courier New" w:cs="Courier New"/>
          <w:b/>
          <w:bCs/>
        </w:rPr>
        <w:t>/Walker</w:t>
      </w:r>
    </w:p>
    <w:p w14:paraId="79ADE985" w14:textId="77777777" w:rsidR="00F86168" w:rsidRPr="00F86168" w:rsidRDefault="00F86168" w:rsidP="00F86168">
      <w:pPr>
        <w:rPr>
          <w:rFonts w:ascii="Courier New" w:hAnsi="Courier New" w:cs="Courier New"/>
          <w:b/>
          <w:bCs/>
        </w:rPr>
      </w:pPr>
    </w:p>
    <w:p w14:paraId="1FE49DF0" w14:textId="77777777" w:rsidR="00F86168" w:rsidRPr="00F86168" w:rsidRDefault="00F86168" w:rsidP="00F86168">
      <w:pPr>
        <w:rPr>
          <w:rFonts w:ascii="Courier New" w:hAnsi="Courier New" w:cs="Courier New"/>
          <w:bCs/>
        </w:rPr>
      </w:pPr>
      <w:r w:rsidRPr="00F86168">
        <w:rPr>
          <w:rFonts w:ascii="Courier New" w:hAnsi="Courier New" w:cs="Courier New"/>
          <w:b/>
          <w:bCs/>
        </w:rPr>
        <w:t xml:space="preserve">BE IT ORDAINED </w:t>
      </w:r>
      <w:r w:rsidRPr="00F86168">
        <w:rPr>
          <w:rFonts w:ascii="Courier New" w:hAnsi="Courier New" w:cs="Courier New"/>
          <w:bCs/>
        </w:rPr>
        <w:t>by the Council of the Borough of Buena, County of Atlantic and State Of New Jersey as follows:</w:t>
      </w:r>
    </w:p>
    <w:p w14:paraId="208BB52A" w14:textId="77777777" w:rsidR="00F86168" w:rsidRPr="00F86168" w:rsidRDefault="00F86168" w:rsidP="00F86168">
      <w:pPr>
        <w:rPr>
          <w:rFonts w:ascii="Courier New" w:hAnsi="Courier New" w:cs="Courier New"/>
          <w:bCs/>
        </w:rPr>
      </w:pPr>
    </w:p>
    <w:p w14:paraId="2AB1CFD8" w14:textId="77777777" w:rsidR="00F86168" w:rsidRPr="00F86168" w:rsidRDefault="00F86168" w:rsidP="00F86168">
      <w:pPr>
        <w:rPr>
          <w:rFonts w:ascii="Courier New" w:hAnsi="Courier New" w:cs="Courier New"/>
          <w:bCs/>
        </w:rPr>
      </w:pPr>
      <w:r w:rsidRPr="00F86168">
        <w:rPr>
          <w:rFonts w:ascii="Courier New" w:hAnsi="Courier New" w:cs="Courier New"/>
          <w:bCs/>
        </w:rPr>
        <w:t xml:space="preserve">Chapter 150, Land Use, Article XVI, Section 150-137(F) is hereby amended by replacing or adding the following: </w:t>
      </w:r>
    </w:p>
    <w:p w14:paraId="027F652B" w14:textId="77777777" w:rsidR="00F86168" w:rsidRPr="00F86168" w:rsidRDefault="00F86168" w:rsidP="00F86168">
      <w:pPr>
        <w:rPr>
          <w:rFonts w:ascii="Courier New" w:hAnsi="Courier New" w:cs="Courier New"/>
          <w:bCs/>
        </w:rPr>
      </w:pPr>
    </w:p>
    <w:p w14:paraId="6C58D1F9" w14:textId="77777777" w:rsidR="00F86168" w:rsidRPr="00F86168" w:rsidRDefault="00F86168" w:rsidP="00F86168">
      <w:pPr>
        <w:rPr>
          <w:rFonts w:ascii="Courier New" w:hAnsi="Courier New" w:cs="Courier New"/>
          <w:bCs/>
        </w:rPr>
      </w:pPr>
    </w:p>
    <w:p w14:paraId="267C35DF" w14:textId="4EB677E6" w:rsidR="00F86168" w:rsidRDefault="00F86168" w:rsidP="00F86168">
      <w:pPr>
        <w:rPr>
          <w:rFonts w:ascii="Courier New" w:hAnsi="Courier New" w:cs="Courier New"/>
          <w:bCs/>
        </w:rPr>
      </w:pPr>
      <w:r w:rsidRPr="00F86168">
        <w:rPr>
          <w:rFonts w:ascii="Courier New" w:hAnsi="Courier New" w:cs="Courier New"/>
          <w:bCs/>
        </w:rPr>
        <w:t xml:space="preserve">In all zones except the A-1 Zone and PA Zone of the Pinelands Area, the keeping of more than (4) household pets, such as cats and dogs is prohibited.  NOTE: Household pets do not include animals traditionally kept as livestock. </w:t>
      </w:r>
    </w:p>
    <w:p w14:paraId="4922A352" w14:textId="50E068CA" w:rsidR="00EB43EB" w:rsidRDefault="00EB43EB" w:rsidP="00F86168">
      <w:pPr>
        <w:rPr>
          <w:rFonts w:ascii="Courier New" w:hAnsi="Courier New" w:cs="Courier New"/>
          <w:bCs/>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86168" w:rsidRPr="00F86168" w14:paraId="7B042820" w14:textId="77777777" w:rsidTr="000C538C">
        <w:trPr>
          <w:cantSplit/>
        </w:trPr>
        <w:tc>
          <w:tcPr>
            <w:tcW w:w="1890" w:type="dxa"/>
            <w:tcBorders>
              <w:top w:val="single" w:sz="6" w:space="0" w:color="000000"/>
              <w:left w:val="single" w:sz="6" w:space="0" w:color="000000"/>
              <w:bottom w:val="nil"/>
              <w:right w:val="nil"/>
            </w:tcBorders>
          </w:tcPr>
          <w:p w14:paraId="4BD52F3C" w14:textId="77777777" w:rsidR="00F86168" w:rsidRPr="00F86168" w:rsidRDefault="00F86168" w:rsidP="00F86168">
            <w:pPr>
              <w:spacing w:before="100" w:after="54" w:line="276" w:lineRule="auto"/>
              <w:rPr>
                <w:rFonts w:ascii="Courier New" w:hAnsi="Courier New" w:cs="Courier New"/>
                <w:sz w:val="20"/>
                <w:szCs w:val="20"/>
              </w:rPr>
            </w:pPr>
            <w:bookmarkStart w:id="2" w:name="_Hlk4578935"/>
          </w:p>
        </w:tc>
        <w:tc>
          <w:tcPr>
            <w:tcW w:w="990" w:type="dxa"/>
            <w:tcBorders>
              <w:top w:val="single" w:sz="6" w:space="0" w:color="000000"/>
              <w:left w:val="single" w:sz="6" w:space="0" w:color="000000"/>
              <w:bottom w:val="nil"/>
              <w:right w:val="nil"/>
            </w:tcBorders>
          </w:tcPr>
          <w:p w14:paraId="4C81DF3F"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D5E548C"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6DE3E7A"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70F89F6"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A2C92AF"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F86168" w:rsidRPr="00F86168" w14:paraId="1EF4A050" w14:textId="77777777" w:rsidTr="000C538C">
        <w:trPr>
          <w:cantSplit/>
          <w:trHeight w:val="482"/>
        </w:trPr>
        <w:tc>
          <w:tcPr>
            <w:tcW w:w="1890" w:type="dxa"/>
            <w:tcBorders>
              <w:top w:val="single" w:sz="6" w:space="0" w:color="000000"/>
              <w:left w:val="single" w:sz="6" w:space="0" w:color="000000"/>
              <w:bottom w:val="nil"/>
              <w:right w:val="nil"/>
            </w:tcBorders>
          </w:tcPr>
          <w:p w14:paraId="69844AAF"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3320D8B" w14:textId="1F462E5D" w:rsidR="00F86168" w:rsidRPr="00F86168" w:rsidRDefault="00597E4E" w:rsidP="00597E4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23E4B8A" w14:textId="77777777" w:rsidR="00F86168" w:rsidRPr="00F86168" w:rsidRDefault="00F86168" w:rsidP="00F861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AE4AFE5"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3CB7F7"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E6A4C0F" w14:textId="77777777" w:rsidR="00F86168" w:rsidRPr="00F86168" w:rsidRDefault="00F86168" w:rsidP="00F86168">
            <w:pPr>
              <w:spacing w:before="100" w:after="54" w:line="276" w:lineRule="auto"/>
              <w:rPr>
                <w:rFonts w:ascii="Courier New" w:hAnsi="Courier New" w:cs="Courier New"/>
                <w:sz w:val="20"/>
                <w:szCs w:val="20"/>
              </w:rPr>
            </w:pPr>
          </w:p>
        </w:tc>
      </w:tr>
      <w:tr w:rsidR="00F86168" w:rsidRPr="00F86168" w14:paraId="4DCFC002" w14:textId="77777777" w:rsidTr="000C538C">
        <w:trPr>
          <w:cantSplit/>
        </w:trPr>
        <w:tc>
          <w:tcPr>
            <w:tcW w:w="1890" w:type="dxa"/>
            <w:tcBorders>
              <w:top w:val="single" w:sz="6" w:space="0" w:color="000000"/>
              <w:left w:val="single" w:sz="6" w:space="0" w:color="000000"/>
              <w:bottom w:val="nil"/>
              <w:right w:val="nil"/>
            </w:tcBorders>
          </w:tcPr>
          <w:p w14:paraId="29B6CDC5"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500B496" w14:textId="626D76EE" w:rsidR="00F86168" w:rsidRPr="00F86168" w:rsidRDefault="00597E4E" w:rsidP="00597E4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71CDD45" w14:textId="77777777" w:rsidR="00F86168" w:rsidRPr="00F86168" w:rsidRDefault="00F86168" w:rsidP="00F861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6186CB"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7CF4B6"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C4B13A" w14:textId="77777777" w:rsidR="00F86168" w:rsidRPr="00F86168" w:rsidRDefault="00F86168" w:rsidP="00F86168">
            <w:pPr>
              <w:spacing w:before="100" w:after="54" w:line="276" w:lineRule="auto"/>
              <w:rPr>
                <w:rFonts w:ascii="Courier New" w:hAnsi="Courier New" w:cs="Courier New"/>
                <w:sz w:val="20"/>
                <w:szCs w:val="20"/>
              </w:rPr>
            </w:pPr>
          </w:p>
        </w:tc>
      </w:tr>
      <w:tr w:rsidR="00F86168" w:rsidRPr="00F86168" w14:paraId="1E4D1C44" w14:textId="77777777" w:rsidTr="000C538C">
        <w:trPr>
          <w:cantSplit/>
        </w:trPr>
        <w:tc>
          <w:tcPr>
            <w:tcW w:w="1890" w:type="dxa"/>
            <w:tcBorders>
              <w:top w:val="single" w:sz="6" w:space="0" w:color="000000"/>
              <w:left w:val="single" w:sz="6" w:space="0" w:color="000000"/>
              <w:bottom w:val="nil"/>
              <w:right w:val="nil"/>
            </w:tcBorders>
          </w:tcPr>
          <w:p w14:paraId="3605E092"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A8524B2" w14:textId="1C787DCD" w:rsidR="00F86168" w:rsidRPr="00F86168" w:rsidRDefault="00597E4E" w:rsidP="00597E4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0DD8A79" w14:textId="77777777" w:rsidR="00F86168" w:rsidRPr="00F86168" w:rsidRDefault="00F86168" w:rsidP="00F861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15F436"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B46948F"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BE0832" w14:textId="77777777" w:rsidR="00F86168" w:rsidRPr="00F86168" w:rsidRDefault="00F86168" w:rsidP="00F86168">
            <w:pPr>
              <w:spacing w:before="100" w:after="54" w:line="276" w:lineRule="auto"/>
              <w:rPr>
                <w:rFonts w:ascii="Courier New" w:hAnsi="Courier New" w:cs="Courier New"/>
                <w:sz w:val="20"/>
                <w:szCs w:val="20"/>
              </w:rPr>
            </w:pPr>
          </w:p>
        </w:tc>
      </w:tr>
      <w:tr w:rsidR="00F86168" w:rsidRPr="00F86168" w14:paraId="6BE44243" w14:textId="77777777" w:rsidTr="000C538C">
        <w:trPr>
          <w:cantSplit/>
        </w:trPr>
        <w:tc>
          <w:tcPr>
            <w:tcW w:w="1890" w:type="dxa"/>
            <w:tcBorders>
              <w:top w:val="single" w:sz="6" w:space="0" w:color="000000"/>
              <w:left w:val="single" w:sz="6" w:space="0" w:color="000000"/>
              <w:bottom w:val="nil"/>
              <w:right w:val="nil"/>
            </w:tcBorders>
          </w:tcPr>
          <w:p w14:paraId="0F4215BA" w14:textId="77777777" w:rsidR="00F86168" w:rsidRPr="00F86168" w:rsidRDefault="00F86168" w:rsidP="00F86168">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5483CCF" w14:textId="557EE62E" w:rsidR="00F86168" w:rsidRPr="00F86168" w:rsidRDefault="00597E4E" w:rsidP="00597E4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F51D2E6" w14:textId="77777777" w:rsidR="00F86168" w:rsidRPr="00F86168" w:rsidRDefault="00F86168" w:rsidP="00F861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14AB94" w14:textId="77777777" w:rsidR="00F86168" w:rsidRPr="00F86168" w:rsidRDefault="00F86168" w:rsidP="00F86168">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1072782"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A83586F"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r>
      <w:tr w:rsidR="00F86168" w:rsidRPr="00F86168" w14:paraId="2CE3253A" w14:textId="77777777" w:rsidTr="000C538C">
        <w:trPr>
          <w:cantSplit/>
        </w:trPr>
        <w:tc>
          <w:tcPr>
            <w:tcW w:w="1890" w:type="dxa"/>
            <w:tcBorders>
              <w:top w:val="single" w:sz="6" w:space="0" w:color="000000"/>
              <w:left w:val="single" w:sz="6" w:space="0" w:color="000000"/>
              <w:bottom w:val="nil"/>
              <w:right w:val="nil"/>
            </w:tcBorders>
          </w:tcPr>
          <w:p w14:paraId="2ECEE290"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1D684DB" w14:textId="00516235" w:rsidR="00F86168" w:rsidRPr="00F86168" w:rsidRDefault="00597E4E" w:rsidP="00597E4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DB39788" w14:textId="77777777" w:rsidR="00F86168" w:rsidRPr="00F86168" w:rsidRDefault="00F86168" w:rsidP="00F861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DC90B4E"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4C39372"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FC234D"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r>
      <w:tr w:rsidR="00F86168" w:rsidRPr="00F86168" w14:paraId="175A8049" w14:textId="77777777" w:rsidTr="000C538C">
        <w:trPr>
          <w:cantSplit/>
        </w:trPr>
        <w:tc>
          <w:tcPr>
            <w:tcW w:w="1890" w:type="dxa"/>
            <w:tcBorders>
              <w:top w:val="single" w:sz="6" w:space="0" w:color="000000"/>
              <w:left w:val="single" w:sz="6" w:space="0" w:color="000000"/>
              <w:bottom w:val="single" w:sz="6" w:space="0" w:color="000000"/>
              <w:right w:val="nil"/>
            </w:tcBorders>
          </w:tcPr>
          <w:p w14:paraId="2117FD43"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05BA8FD" w14:textId="4D314985" w:rsidR="00F86168" w:rsidRPr="00F86168" w:rsidRDefault="00597E4E" w:rsidP="00597E4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76ECDD9" w14:textId="77777777" w:rsidR="00F86168" w:rsidRPr="00F86168" w:rsidRDefault="00F86168" w:rsidP="00F86168">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0DBD2CE"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C32DB91"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61DFC08" w14:textId="77777777" w:rsidR="00F86168" w:rsidRPr="00F86168" w:rsidRDefault="00F86168" w:rsidP="00F86168">
            <w:pPr>
              <w:tabs>
                <w:tab w:val="right" w:pos="1250"/>
              </w:tabs>
              <w:spacing w:before="100" w:after="54" w:line="276" w:lineRule="auto"/>
              <w:rPr>
                <w:rFonts w:ascii="Courier New" w:hAnsi="Courier New" w:cs="Courier New"/>
                <w:sz w:val="20"/>
                <w:szCs w:val="20"/>
              </w:rPr>
            </w:pPr>
          </w:p>
        </w:tc>
      </w:tr>
      <w:bookmarkEnd w:id="2"/>
    </w:tbl>
    <w:p w14:paraId="1CC572EC" w14:textId="77777777" w:rsidR="00010A99" w:rsidRPr="008C3D1C" w:rsidRDefault="00010A99" w:rsidP="00DE38D4">
      <w:pPr>
        <w:tabs>
          <w:tab w:val="left" w:pos="-1440"/>
        </w:tabs>
        <w:ind w:left="2880" w:hanging="2880"/>
        <w:jc w:val="both"/>
        <w:rPr>
          <w:rFonts w:ascii="Courier New" w:hAnsi="Courier New" w:cs="Courier New"/>
          <w:b/>
        </w:rPr>
      </w:pPr>
    </w:p>
    <w:p w14:paraId="62D48C4F" w14:textId="77777777" w:rsidR="00F86168" w:rsidRDefault="00F86168" w:rsidP="00010A99">
      <w:pPr>
        <w:jc w:val="both"/>
        <w:rPr>
          <w:rFonts w:ascii="Courier New" w:hAnsi="Courier New" w:cs="Courier New"/>
          <w:b/>
        </w:rPr>
      </w:pPr>
    </w:p>
    <w:p w14:paraId="670283C1" w14:textId="77777777" w:rsidR="00E216BC" w:rsidRDefault="00F86168" w:rsidP="00010A99">
      <w:pPr>
        <w:jc w:val="both"/>
        <w:rPr>
          <w:rFonts w:ascii="Courier New" w:hAnsi="Courier New" w:cs="Courier New"/>
          <w:b/>
        </w:rPr>
      </w:pPr>
      <w:r>
        <w:rPr>
          <w:rFonts w:ascii="Courier New" w:hAnsi="Courier New" w:cs="Courier New"/>
          <w:b/>
        </w:rPr>
        <w:lastRenderedPageBreak/>
        <w:t>DISCUSSION:</w:t>
      </w:r>
      <w:r w:rsidR="008C543B">
        <w:rPr>
          <w:rFonts w:ascii="Courier New" w:hAnsi="Courier New" w:cs="Courier New"/>
          <w:b/>
        </w:rPr>
        <w:t xml:space="preserve"> </w:t>
      </w:r>
    </w:p>
    <w:p w14:paraId="3BC09BCD" w14:textId="662915F5" w:rsidR="00F86168" w:rsidRDefault="00E216BC" w:rsidP="00010A99">
      <w:pPr>
        <w:jc w:val="both"/>
        <w:rPr>
          <w:rFonts w:ascii="Courier New" w:hAnsi="Courier New" w:cs="Courier New"/>
        </w:rPr>
      </w:pPr>
      <w:r>
        <w:rPr>
          <w:rFonts w:ascii="Courier New" w:hAnsi="Courier New" w:cs="Courier New"/>
        </w:rPr>
        <w:t xml:space="preserve">Solicitor Costigan stated that Ordinance will </w:t>
      </w:r>
      <w:r w:rsidR="00390A21">
        <w:rPr>
          <w:rFonts w:ascii="Courier New" w:hAnsi="Courier New" w:cs="Courier New"/>
        </w:rPr>
        <w:t>bring consistency to both Codes.</w:t>
      </w:r>
    </w:p>
    <w:p w14:paraId="513C45A0" w14:textId="77777777" w:rsidR="00390A21" w:rsidRPr="00E216BC" w:rsidRDefault="00390A21" w:rsidP="00010A99">
      <w:pPr>
        <w:jc w:val="both"/>
        <w:rPr>
          <w:rFonts w:ascii="Courier New" w:hAnsi="Courier New" w:cs="Courier New"/>
        </w:rPr>
      </w:pPr>
    </w:p>
    <w:p w14:paraId="341C01E8" w14:textId="0C92A13F" w:rsidR="00F86168" w:rsidRDefault="00F86168" w:rsidP="00010A99">
      <w:pPr>
        <w:jc w:val="both"/>
        <w:rPr>
          <w:rFonts w:ascii="Courier New" w:hAnsi="Courier New" w:cs="Courier New"/>
          <w:b/>
        </w:rPr>
      </w:pPr>
      <w:r>
        <w:rPr>
          <w:rFonts w:ascii="Courier New" w:hAnsi="Courier New" w:cs="Courier New"/>
          <w:b/>
        </w:rPr>
        <w:t>PUBLIC HEARING</w:t>
      </w:r>
      <w:r w:rsidR="00390A21">
        <w:rPr>
          <w:rFonts w:ascii="Courier New" w:hAnsi="Courier New" w:cs="Courier New"/>
          <w:b/>
        </w:rPr>
        <w:t xml:space="preserve"> CLOSED</w:t>
      </w:r>
      <w:r>
        <w:rPr>
          <w:rFonts w:ascii="Courier New" w:hAnsi="Courier New" w:cs="Courier New"/>
          <w:b/>
        </w:rPr>
        <w:t>:</w:t>
      </w:r>
    </w:p>
    <w:p w14:paraId="046ED3AF" w14:textId="4E079D87" w:rsidR="00F86168" w:rsidRDefault="005B21F0" w:rsidP="00010A99">
      <w:pPr>
        <w:jc w:val="both"/>
        <w:rPr>
          <w:rFonts w:ascii="Courier New" w:hAnsi="Courier New" w:cs="Courier New"/>
          <w:b/>
        </w:rPr>
      </w:pPr>
      <w:r>
        <w:rPr>
          <w:rFonts w:ascii="Courier New" w:hAnsi="Courier New" w:cs="Courier New"/>
          <w:b/>
        </w:rPr>
        <w:t>m/Baker s/Mancuso</w:t>
      </w:r>
    </w:p>
    <w:p w14:paraId="4D020CD0" w14:textId="77777777" w:rsidR="00F86168" w:rsidRDefault="00F86168" w:rsidP="00010A99">
      <w:pPr>
        <w:jc w:val="both"/>
        <w:rPr>
          <w:rFonts w:ascii="Courier New" w:hAnsi="Courier New" w:cs="Courier New"/>
          <w:b/>
        </w:rPr>
      </w:pPr>
      <w:r>
        <w:rPr>
          <w:rFonts w:ascii="Courier New" w:hAnsi="Courier New" w:cs="Courier New"/>
          <w:b/>
        </w:rPr>
        <w:br/>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86168" w:rsidRPr="00F86168" w14:paraId="67A76F69" w14:textId="77777777" w:rsidTr="000C538C">
        <w:trPr>
          <w:cantSplit/>
        </w:trPr>
        <w:tc>
          <w:tcPr>
            <w:tcW w:w="1890" w:type="dxa"/>
            <w:tcBorders>
              <w:top w:val="single" w:sz="6" w:space="0" w:color="000000"/>
              <w:left w:val="single" w:sz="6" w:space="0" w:color="000000"/>
              <w:bottom w:val="nil"/>
              <w:right w:val="nil"/>
            </w:tcBorders>
          </w:tcPr>
          <w:p w14:paraId="62B25BA1" w14:textId="77777777" w:rsidR="00F86168" w:rsidRPr="00F86168" w:rsidRDefault="00F86168"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F72280C"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977382B"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DB27B00"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3257D61"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047A590"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F86168" w:rsidRPr="00F86168" w14:paraId="0DB40857" w14:textId="77777777" w:rsidTr="000C538C">
        <w:trPr>
          <w:cantSplit/>
          <w:trHeight w:val="482"/>
        </w:trPr>
        <w:tc>
          <w:tcPr>
            <w:tcW w:w="1890" w:type="dxa"/>
            <w:tcBorders>
              <w:top w:val="single" w:sz="6" w:space="0" w:color="000000"/>
              <w:left w:val="single" w:sz="6" w:space="0" w:color="000000"/>
              <w:bottom w:val="nil"/>
              <w:right w:val="nil"/>
            </w:tcBorders>
          </w:tcPr>
          <w:p w14:paraId="1D6A07C8"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7B94812" w14:textId="1533144B"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A0E87CB"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7C6BDC"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42AD17"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2F720D9" w14:textId="77777777" w:rsidR="00F86168" w:rsidRPr="00F86168" w:rsidRDefault="00F86168" w:rsidP="000C538C">
            <w:pPr>
              <w:spacing w:before="100" w:after="54" w:line="276" w:lineRule="auto"/>
              <w:rPr>
                <w:rFonts w:ascii="Courier New" w:hAnsi="Courier New" w:cs="Courier New"/>
                <w:sz w:val="20"/>
                <w:szCs w:val="20"/>
              </w:rPr>
            </w:pPr>
          </w:p>
        </w:tc>
      </w:tr>
      <w:tr w:rsidR="00F86168" w:rsidRPr="00F86168" w14:paraId="3D7D98E0" w14:textId="77777777" w:rsidTr="000C538C">
        <w:trPr>
          <w:cantSplit/>
        </w:trPr>
        <w:tc>
          <w:tcPr>
            <w:tcW w:w="1890" w:type="dxa"/>
            <w:tcBorders>
              <w:top w:val="single" w:sz="6" w:space="0" w:color="000000"/>
              <w:left w:val="single" w:sz="6" w:space="0" w:color="000000"/>
              <w:bottom w:val="nil"/>
              <w:right w:val="nil"/>
            </w:tcBorders>
          </w:tcPr>
          <w:p w14:paraId="4EB0AD79"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AFBD9D0" w14:textId="639E4953"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ADFFF1D"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E4AF3CB"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77A10A"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69E4DC" w14:textId="77777777" w:rsidR="00F86168" w:rsidRPr="00F86168" w:rsidRDefault="00F86168" w:rsidP="000C538C">
            <w:pPr>
              <w:spacing w:before="100" w:after="54" w:line="276" w:lineRule="auto"/>
              <w:rPr>
                <w:rFonts w:ascii="Courier New" w:hAnsi="Courier New" w:cs="Courier New"/>
                <w:sz w:val="20"/>
                <w:szCs w:val="20"/>
              </w:rPr>
            </w:pPr>
          </w:p>
        </w:tc>
      </w:tr>
      <w:tr w:rsidR="00F86168" w:rsidRPr="00F86168" w14:paraId="595DC4A0" w14:textId="77777777" w:rsidTr="000C538C">
        <w:trPr>
          <w:cantSplit/>
        </w:trPr>
        <w:tc>
          <w:tcPr>
            <w:tcW w:w="1890" w:type="dxa"/>
            <w:tcBorders>
              <w:top w:val="single" w:sz="6" w:space="0" w:color="000000"/>
              <w:left w:val="single" w:sz="6" w:space="0" w:color="000000"/>
              <w:bottom w:val="nil"/>
              <w:right w:val="nil"/>
            </w:tcBorders>
          </w:tcPr>
          <w:p w14:paraId="165E91C2"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50A84C9" w14:textId="4A6FEB50"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F94ED89"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69646E"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93EAAA0"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248DBA" w14:textId="77777777" w:rsidR="00F86168" w:rsidRPr="00F86168" w:rsidRDefault="00F86168" w:rsidP="000C538C">
            <w:pPr>
              <w:spacing w:before="100" w:after="54" w:line="276" w:lineRule="auto"/>
              <w:rPr>
                <w:rFonts w:ascii="Courier New" w:hAnsi="Courier New" w:cs="Courier New"/>
                <w:sz w:val="20"/>
                <w:szCs w:val="20"/>
              </w:rPr>
            </w:pPr>
          </w:p>
        </w:tc>
      </w:tr>
      <w:tr w:rsidR="00F86168" w:rsidRPr="00F86168" w14:paraId="18CB6DBE" w14:textId="77777777" w:rsidTr="000C538C">
        <w:trPr>
          <w:cantSplit/>
        </w:trPr>
        <w:tc>
          <w:tcPr>
            <w:tcW w:w="1890" w:type="dxa"/>
            <w:tcBorders>
              <w:top w:val="single" w:sz="6" w:space="0" w:color="000000"/>
              <w:left w:val="single" w:sz="6" w:space="0" w:color="000000"/>
              <w:bottom w:val="nil"/>
              <w:right w:val="nil"/>
            </w:tcBorders>
          </w:tcPr>
          <w:p w14:paraId="7D4D26D5"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3D7AB20"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3CC93E9" w14:textId="42A3470F"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6A532EB4"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33A029"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B940689"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r>
      <w:tr w:rsidR="00F86168" w:rsidRPr="00F86168" w14:paraId="764C87B3" w14:textId="77777777" w:rsidTr="000C538C">
        <w:trPr>
          <w:cantSplit/>
        </w:trPr>
        <w:tc>
          <w:tcPr>
            <w:tcW w:w="1890" w:type="dxa"/>
            <w:tcBorders>
              <w:top w:val="single" w:sz="6" w:space="0" w:color="000000"/>
              <w:left w:val="single" w:sz="6" w:space="0" w:color="000000"/>
              <w:bottom w:val="nil"/>
              <w:right w:val="nil"/>
            </w:tcBorders>
          </w:tcPr>
          <w:p w14:paraId="4F3DDFCC"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3BF83C8" w14:textId="0CE9F2FA"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52F4DFF"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D00E45"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C056B7"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CB88D1"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r>
      <w:tr w:rsidR="00F86168" w:rsidRPr="00F86168" w14:paraId="13498959" w14:textId="77777777" w:rsidTr="000C538C">
        <w:trPr>
          <w:cantSplit/>
        </w:trPr>
        <w:tc>
          <w:tcPr>
            <w:tcW w:w="1890" w:type="dxa"/>
            <w:tcBorders>
              <w:top w:val="single" w:sz="6" w:space="0" w:color="000000"/>
              <w:left w:val="single" w:sz="6" w:space="0" w:color="000000"/>
              <w:bottom w:val="single" w:sz="6" w:space="0" w:color="000000"/>
              <w:right w:val="nil"/>
            </w:tcBorders>
          </w:tcPr>
          <w:p w14:paraId="70FECCB2"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9FFAD70" w14:textId="061B2336"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0ADADBA"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1EEA525"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B42377C"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6576EFB"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r>
    </w:tbl>
    <w:p w14:paraId="47324891" w14:textId="77777777" w:rsidR="00F86168" w:rsidRDefault="00F86168" w:rsidP="00010A99">
      <w:pPr>
        <w:jc w:val="both"/>
        <w:rPr>
          <w:rFonts w:ascii="Courier New" w:hAnsi="Courier New" w:cs="Courier New"/>
          <w:b/>
        </w:rPr>
      </w:pPr>
      <w:r>
        <w:rPr>
          <w:rFonts w:ascii="Courier New" w:hAnsi="Courier New" w:cs="Courier New"/>
          <w:b/>
        </w:rPr>
        <w:br/>
      </w:r>
      <w:r>
        <w:rPr>
          <w:rFonts w:ascii="Courier New" w:hAnsi="Courier New" w:cs="Courier New"/>
          <w:b/>
        </w:rPr>
        <w:br/>
        <w:t>ORDINANCE NO. 680 ADOPTED:</w:t>
      </w:r>
    </w:p>
    <w:p w14:paraId="6A8F106A" w14:textId="7BDC6C3D" w:rsidR="00F86168" w:rsidRDefault="005B21F0" w:rsidP="00010A99">
      <w:pPr>
        <w:jc w:val="both"/>
        <w:rPr>
          <w:rFonts w:ascii="Courier New" w:hAnsi="Courier New" w:cs="Courier New"/>
          <w:b/>
        </w:rPr>
      </w:pPr>
      <w:r>
        <w:rPr>
          <w:rFonts w:ascii="Courier New" w:hAnsi="Courier New" w:cs="Courier New"/>
          <w:b/>
        </w:rPr>
        <w:t>m/Baker s/Alvarez</w:t>
      </w:r>
    </w:p>
    <w:p w14:paraId="7405C7F0" w14:textId="77777777" w:rsidR="00F86168" w:rsidRDefault="00F86168" w:rsidP="00010A99">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86168" w:rsidRPr="00F86168" w14:paraId="5CDF7056" w14:textId="77777777" w:rsidTr="000C538C">
        <w:trPr>
          <w:cantSplit/>
        </w:trPr>
        <w:tc>
          <w:tcPr>
            <w:tcW w:w="1890" w:type="dxa"/>
            <w:tcBorders>
              <w:top w:val="single" w:sz="6" w:space="0" w:color="000000"/>
              <w:left w:val="single" w:sz="6" w:space="0" w:color="000000"/>
              <w:bottom w:val="nil"/>
              <w:right w:val="nil"/>
            </w:tcBorders>
          </w:tcPr>
          <w:p w14:paraId="1CD43607" w14:textId="77777777" w:rsidR="00F86168" w:rsidRPr="00F86168" w:rsidRDefault="00F86168" w:rsidP="000C538C">
            <w:pPr>
              <w:spacing w:before="100" w:after="54" w:line="276" w:lineRule="auto"/>
              <w:rPr>
                <w:rFonts w:ascii="Courier New" w:hAnsi="Courier New" w:cs="Courier New"/>
                <w:sz w:val="20"/>
                <w:szCs w:val="20"/>
              </w:rPr>
            </w:pPr>
            <w:bookmarkStart w:id="3" w:name="_Hlk4579196"/>
          </w:p>
        </w:tc>
        <w:tc>
          <w:tcPr>
            <w:tcW w:w="990" w:type="dxa"/>
            <w:tcBorders>
              <w:top w:val="single" w:sz="6" w:space="0" w:color="000000"/>
              <w:left w:val="single" w:sz="6" w:space="0" w:color="000000"/>
              <w:bottom w:val="nil"/>
              <w:right w:val="nil"/>
            </w:tcBorders>
          </w:tcPr>
          <w:p w14:paraId="14297D7E"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6C0012D"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EF9C9E0"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FC28EDC"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5EF6AC2"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F86168" w:rsidRPr="00F86168" w14:paraId="6BFAA439" w14:textId="77777777" w:rsidTr="000C538C">
        <w:trPr>
          <w:cantSplit/>
          <w:trHeight w:val="482"/>
        </w:trPr>
        <w:tc>
          <w:tcPr>
            <w:tcW w:w="1890" w:type="dxa"/>
            <w:tcBorders>
              <w:top w:val="single" w:sz="6" w:space="0" w:color="000000"/>
              <w:left w:val="single" w:sz="6" w:space="0" w:color="000000"/>
              <w:bottom w:val="nil"/>
              <w:right w:val="nil"/>
            </w:tcBorders>
          </w:tcPr>
          <w:p w14:paraId="02E5879C"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A902285" w14:textId="7260D300"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8920A9"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5B6C3CC"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8218C4"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FCDEC2" w14:textId="77777777" w:rsidR="00F86168" w:rsidRPr="00F86168" w:rsidRDefault="00F86168" w:rsidP="000C538C">
            <w:pPr>
              <w:spacing w:before="100" w:after="54" w:line="276" w:lineRule="auto"/>
              <w:rPr>
                <w:rFonts w:ascii="Courier New" w:hAnsi="Courier New" w:cs="Courier New"/>
                <w:sz w:val="20"/>
                <w:szCs w:val="20"/>
              </w:rPr>
            </w:pPr>
          </w:p>
        </w:tc>
      </w:tr>
      <w:tr w:rsidR="00F86168" w:rsidRPr="00F86168" w14:paraId="062DE0A8" w14:textId="77777777" w:rsidTr="000C538C">
        <w:trPr>
          <w:cantSplit/>
        </w:trPr>
        <w:tc>
          <w:tcPr>
            <w:tcW w:w="1890" w:type="dxa"/>
            <w:tcBorders>
              <w:top w:val="single" w:sz="6" w:space="0" w:color="000000"/>
              <w:left w:val="single" w:sz="6" w:space="0" w:color="000000"/>
              <w:bottom w:val="nil"/>
              <w:right w:val="nil"/>
            </w:tcBorders>
          </w:tcPr>
          <w:p w14:paraId="097B0031"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EC3176A" w14:textId="11BD1D1C"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D661F84"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D3D4E8"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9BACD5"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425E71" w14:textId="77777777" w:rsidR="00F86168" w:rsidRPr="00F86168" w:rsidRDefault="00F86168" w:rsidP="000C538C">
            <w:pPr>
              <w:spacing w:before="100" w:after="54" w:line="276" w:lineRule="auto"/>
              <w:rPr>
                <w:rFonts w:ascii="Courier New" w:hAnsi="Courier New" w:cs="Courier New"/>
                <w:sz w:val="20"/>
                <w:szCs w:val="20"/>
              </w:rPr>
            </w:pPr>
          </w:p>
        </w:tc>
      </w:tr>
      <w:tr w:rsidR="00F86168" w:rsidRPr="00F86168" w14:paraId="3DA9D504" w14:textId="77777777" w:rsidTr="000C538C">
        <w:trPr>
          <w:cantSplit/>
        </w:trPr>
        <w:tc>
          <w:tcPr>
            <w:tcW w:w="1890" w:type="dxa"/>
            <w:tcBorders>
              <w:top w:val="single" w:sz="6" w:space="0" w:color="000000"/>
              <w:left w:val="single" w:sz="6" w:space="0" w:color="000000"/>
              <w:bottom w:val="nil"/>
              <w:right w:val="nil"/>
            </w:tcBorders>
          </w:tcPr>
          <w:p w14:paraId="29104B13"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11CDAA9" w14:textId="212E87D9"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AFD7F86"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A123AE0"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69A5AD"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05B2D0" w14:textId="77777777" w:rsidR="00F86168" w:rsidRPr="00F86168" w:rsidRDefault="00F86168" w:rsidP="000C538C">
            <w:pPr>
              <w:spacing w:before="100" w:after="54" w:line="276" w:lineRule="auto"/>
              <w:rPr>
                <w:rFonts w:ascii="Courier New" w:hAnsi="Courier New" w:cs="Courier New"/>
                <w:sz w:val="20"/>
                <w:szCs w:val="20"/>
              </w:rPr>
            </w:pPr>
          </w:p>
        </w:tc>
      </w:tr>
      <w:tr w:rsidR="00F86168" w:rsidRPr="00F86168" w14:paraId="177FDB25" w14:textId="77777777" w:rsidTr="000C538C">
        <w:trPr>
          <w:cantSplit/>
        </w:trPr>
        <w:tc>
          <w:tcPr>
            <w:tcW w:w="1890" w:type="dxa"/>
            <w:tcBorders>
              <w:top w:val="single" w:sz="6" w:space="0" w:color="000000"/>
              <w:left w:val="single" w:sz="6" w:space="0" w:color="000000"/>
              <w:bottom w:val="nil"/>
              <w:right w:val="nil"/>
            </w:tcBorders>
          </w:tcPr>
          <w:p w14:paraId="375DD32B" w14:textId="77777777" w:rsidR="00F86168" w:rsidRPr="00F86168" w:rsidRDefault="00F86168"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57AF4DC"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9106666" w14:textId="5619650B"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05354607" w14:textId="77777777" w:rsidR="00F86168" w:rsidRPr="00F86168" w:rsidRDefault="00F86168"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CC2E77"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F1F86B7"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r>
      <w:tr w:rsidR="00F86168" w:rsidRPr="00F86168" w14:paraId="0A474FCA" w14:textId="77777777" w:rsidTr="000C538C">
        <w:trPr>
          <w:cantSplit/>
        </w:trPr>
        <w:tc>
          <w:tcPr>
            <w:tcW w:w="1890" w:type="dxa"/>
            <w:tcBorders>
              <w:top w:val="single" w:sz="6" w:space="0" w:color="000000"/>
              <w:left w:val="single" w:sz="6" w:space="0" w:color="000000"/>
              <w:bottom w:val="nil"/>
              <w:right w:val="nil"/>
            </w:tcBorders>
          </w:tcPr>
          <w:p w14:paraId="1F06EAEB"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76EEFFE" w14:textId="4DE88F97"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5F9CD13"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3D17A8"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C18C5A"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325082"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r>
      <w:tr w:rsidR="00F86168" w:rsidRPr="00F86168" w14:paraId="3CB8B829" w14:textId="77777777" w:rsidTr="000C538C">
        <w:trPr>
          <w:cantSplit/>
        </w:trPr>
        <w:tc>
          <w:tcPr>
            <w:tcW w:w="1890" w:type="dxa"/>
            <w:tcBorders>
              <w:top w:val="single" w:sz="6" w:space="0" w:color="000000"/>
              <w:left w:val="single" w:sz="6" w:space="0" w:color="000000"/>
              <w:bottom w:val="single" w:sz="6" w:space="0" w:color="000000"/>
              <w:right w:val="nil"/>
            </w:tcBorders>
          </w:tcPr>
          <w:p w14:paraId="6CCCB393"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411FB47" w14:textId="4AA827F2" w:rsidR="00F86168" w:rsidRPr="00F86168" w:rsidRDefault="005B21F0" w:rsidP="005B21F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0E1836C" w14:textId="77777777" w:rsidR="00F86168" w:rsidRPr="00F86168" w:rsidRDefault="00F86168" w:rsidP="005B21F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67B9BA8"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F0F3234"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505DB3E" w14:textId="77777777" w:rsidR="00F86168" w:rsidRPr="00F86168" w:rsidRDefault="00F86168" w:rsidP="000C538C">
            <w:pPr>
              <w:tabs>
                <w:tab w:val="right" w:pos="1250"/>
              </w:tabs>
              <w:spacing w:before="100" w:after="54" w:line="276" w:lineRule="auto"/>
              <w:rPr>
                <w:rFonts w:ascii="Courier New" w:hAnsi="Courier New" w:cs="Courier New"/>
                <w:sz w:val="20"/>
                <w:szCs w:val="20"/>
              </w:rPr>
            </w:pPr>
          </w:p>
        </w:tc>
      </w:tr>
    </w:tbl>
    <w:bookmarkEnd w:id="3"/>
    <w:p w14:paraId="5651E5F3" w14:textId="0D759C9C" w:rsidR="00F86168" w:rsidRDefault="00F86168" w:rsidP="00010A99">
      <w:pPr>
        <w:jc w:val="both"/>
        <w:rPr>
          <w:rFonts w:ascii="Courier New" w:hAnsi="Courier New" w:cs="Courier New"/>
          <w:b/>
        </w:rPr>
      </w:pPr>
      <w:r>
        <w:rPr>
          <w:rFonts w:ascii="Courier New" w:hAnsi="Courier New" w:cs="Courier New"/>
          <w:b/>
        </w:rPr>
        <w:br/>
      </w:r>
    </w:p>
    <w:p w14:paraId="7626A12B" w14:textId="270829AC" w:rsidR="0055581F" w:rsidRDefault="0055581F" w:rsidP="0055581F">
      <w:pPr>
        <w:rPr>
          <w:rFonts w:ascii="Courier New" w:hAnsi="Courier New" w:cs="Courier New"/>
          <w:b/>
          <w:bCs/>
        </w:rPr>
      </w:pPr>
      <w:r>
        <w:rPr>
          <w:rFonts w:ascii="Courier New" w:hAnsi="Courier New" w:cs="Courier New"/>
          <w:b/>
        </w:rPr>
        <w:t>RESOLUTION 56-19</w:t>
      </w:r>
      <w:r>
        <w:rPr>
          <w:rFonts w:ascii="Courier New" w:hAnsi="Courier New" w:cs="Courier New"/>
          <w:b/>
        </w:rPr>
        <w:tab/>
      </w:r>
      <w:r w:rsidRPr="001549EC">
        <w:rPr>
          <w:rFonts w:ascii="Courier New" w:hAnsi="Courier New" w:cs="Courier New"/>
          <w:b/>
          <w:bCs/>
        </w:rPr>
        <w:t>SPECIAL EMERGENCY APPROPRIATION – NJSA 40A:4-53</w:t>
      </w:r>
    </w:p>
    <w:p w14:paraId="7F3383AC" w14:textId="5B186724" w:rsidR="0055581F" w:rsidRPr="001549EC" w:rsidRDefault="0055581F" w:rsidP="0055581F">
      <w:pPr>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432806">
        <w:rPr>
          <w:rFonts w:ascii="Courier New" w:hAnsi="Courier New" w:cs="Courier New"/>
          <w:b/>
          <w:bCs/>
        </w:rPr>
        <w:t>m/Baker s/Alvarez</w:t>
      </w:r>
    </w:p>
    <w:p w14:paraId="4301F44B" w14:textId="77777777" w:rsidR="0055581F" w:rsidRPr="001549EC" w:rsidRDefault="0055581F" w:rsidP="0055581F">
      <w:pPr>
        <w:pStyle w:val="BodyText"/>
        <w:rPr>
          <w:rFonts w:ascii="Courier New" w:hAnsi="Courier New" w:cs="Courier New"/>
          <w:bCs w:val="0"/>
        </w:rPr>
      </w:pPr>
    </w:p>
    <w:p w14:paraId="3D05BCE2" w14:textId="77777777" w:rsidR="0055581F" w:rsidRPr="001549EC" w:rsidRDefault="0055581F" w:rsidP="0055581F">
      <w:pPr>
        <w:pStyle w:val="BodyText"/>
        <w:rPr>
          <w:rFonts w:ascii="Courier New" w:hAnsi="Courier New" w:cs="Courier New"/>
          <w:b w:val="0"/>
          <w:bCs w:val="0"/>
        </w:rPr>
      </w:pPr>
      <w:r w:rsidRPr="001549EC">
        <w:rPr>
          <w:rFonts w:ascii="Courier New" w:hAnsi="Courier New" w:cs="Courier New"/>
          <w:bCs w:val="0"/>
        </w:rPr>
        <w:t>WHEREAS,</w:t>
      </w:r>
      <w:r w:rsidRPr="001549EC">
        <w:rPr>
          <w:rFonts w:ascii="Courier New" w:hAnsi="Courier New" w:cs="Courier New"/>
          <w:b w:val="0"/>
          <w:bCs w:val="0"/>
        </w:rPr>
        <w:t xml:space="preserve"> an emergency has arisen with respect to the Revaluation Compliance Purposes to provide new digital tax maps for formal state approval and certification for the Borough of Buena. </w:t>
      </w:r>
    </w:p>
    <w:p w14:paraId="202C0990" w14:textId="77777777" w:rsidR="0055581F" w:rsidRPr="001549EC" w:rsidRDefault="0055581F" w:rsidP="0055581F">
      <w:pPr>
        <w:pStyle w:val="BodyText"/>
        <w:rPr>
          <w:rFonts w:ascii="Courier New" w:hAnsi="Courier New" w:cs="Courier New"/>
          <w:b w:val="0"/>
          <w:bCs w:val="0"/>
        </w:rPr>
      </w:pPr>
    </w:p>
    <w:p w14:paraId="54779C86" w14:textId="77777777" w:rsidR="0055581F" w:rsidRPr="001549EC" w:rsidRDefault="0055581F" w:rsidP="0055581F">
      <w:pPr>
        <w:pStyle w:val="BodyText"/>
        <w:rPr>
          <w:rFonts w:ascii="Courier New" w:hAnsi="Courier New" w:cs="Courier New"/>
          <w:b w:val="0"/>
          <w:bCs w:val="0"/>
        </w:rPr>
      </w:pPr>
      <w:r w:rsidRPr="001549EC">
        <w:rPr>
          <w:rFonts w:ascii="Courier New" w:hAnsi="Courier New" w:cs="Courier New"/>
          <w:b w:val="0"/>
          <w:bCs w:val="0"/>
        </w:rPr>
        <w:t xml:space="preserve"> </w:t>
      </w:r>
      <w:r w:rsidRPr="001549EC">
        <w:rPr>
          <w:rFonts w:ascii="Courier New" w:hAnsi="Courier New" w:cs="Courier New"/>
          <w:bCs w:val="0"/>
        </w:rPr>
        <w:t>WHEREAS,</w:t>
      </w:r>
      <w:r w:rsidRPr="001549EC">
        <w:rPr>
          <w:rFonts w:ascii="Courier New" w:hAnsi="Courier New" w:cs="Courier New"/>
          <w:b w:val="0"/>
          <w:bCs w:val="0"/>
        </w:rPr>
        <w:t xml:space="preserve"> NJS40A:4-53 provides that it shall be lawful to make such appropriation, which shall be provided for in succeeding annual budgets by the inclusion of an appropriation of at least one-fifth of the amount authorized pursuant to this act.</w:t>
      </w:r>
    </w:p>
    <w:p w14:paraId="0BBC97E6" w14:textId="77777777" w:rsidR="0055581F" w:rsidRPr="001549EC" w:rsidRDefault="0055581F" w:rsidP="0055581F">
      <w:pPr>
        <w:pStyle w:val="BodyText"/>
        <w:rPr>
          <w:rFonts w:ascii="Courier New" w:hAnsi="Courier New" w:cs="Courier New"/>
          <w:b w:val="0"/>
          <w:bCs w:val="0"/>
        </w:rPr>
      </w:pPr>
    </w:p>
    <w:p w14:paraId="5D1C1683" w14:textId="77777777" w:rsidR="0055581F" w:rsidRPr="001549EC" w:rsidRDefault="0055581F" w:rsidP="0055581F">
      <w:pPr>
        <w:pStyle w:val="BodyText"/>
        <w:rPr>
          <w:rFonts w:ascii="Courier New" w:hAnsi="Courier New" w:cs="Courier New"/>
          <w:b w:val="0"/>
          <w:bCs w:val="0"/>
        </w:rPr>
      </w:pPr>
      <w:r w:rsidRPr="001549EC">
        <w:rPr>
          <w:rFonts w:ascii="Courier New" w:hAnsi="Courier New" w:cs="Courier New"/>
          <w:bCs w:val="0"/>
        </w:rPr>
        <w:t>NOW, THEREFORE BE IT RESOLVED</w:t>
      </w:r>
      <w:r w:rsidRPr="001549EC">
        <w:rPr>
          <w:rFonts w:ascii="Courier New" w:hAnsi="Courier New" w:cs="Courier New"/>
          <w:b w:val="0"/>
          <w:bCs w:val="0"/>
        </w:rPr>
        <w:t>, (by not less than two-thirds of all governing body members affirmatively concurring) that in accordance with the provisions of NJS 40A:4-55:</w:t>
      </w:r>
    </w:p>
    <w:p w14:paraId="19989621" w14:textId="77777777" w:rsidR="0055581F" w:rsidRPr="001549EC" w:rsidRDefault="0055581F" w:rsidP="0055581F">
      <w:pPr>
        <w:pStyle w:val="BodyText"/>
        <w:rPr>
          <w:rFonts w:ascii="Courier New" w:hAnsi="Courier New" w:cs="Courier New"/>
          <w:b w:val="0"/>
          <w:bCs w:val="0"/>
        </w:rPr>
      </w:pPr>
    </w:p>
    <w:p w14:paraId="0DC4311B" w14:textId="77777777" w:rsidR="0055581F" w:rsidRPr="001549EC" w:rsidRDefault="0055581F" w:rsidP="0055581F">
      <w:pPr>
        <w:pStyle w:val="BodyText"/>
        <w:numPr>
          <w:ilvl w:val="0"/>
          <w:numId w:val="6"/>
        </w:numPr>
        <w:rPr>
          <w:rFonts w:ascii="Courier New" w:hAnsi="Courier New" w:cs="Courier New"/>
          <w:b w:val="0"/>
          <w:bCs w:val="0"/>
        </w:rPr>
      </w:pPr>
      <w:r w:rsidRPr="001549EC">
        <w:rPr>
          <w:rFonts w:ascii="Courier New" w:hAnsi="Courier New" w:cs="Courier New"/>
          <w:b w:val="0"/>
          <w:bCs w:val="0"/>
        </w:rPr>
        <w:t>A special emergency appropriation be and the same is hereby made for:</w:t>
      </w:r>
    </w:p>
    <w:p w14:paraId="3A9C865E" w14:textId="77777777" w:rsidR="0055581F" w:rsidRPr="001549EC" w:rsidRDefault="0055581F" w:rsidP="0055581F">
      <w:pPr>
        <w:pStyle w:val="BodyText"/>
        <w:ind w:left="360" w:firstLine="720"/>
        <w:rPr>
          <w:rFonts w:ascii="Courier New" w:hAnsi="Courier New" w:cs="Courier New"/>
          <w:b w:val="0"/>
          <w:bCs w:val="0"/>
        </w:rPr>
      </w:pPr>
      <w:r w:rsidRPr="001549EC">
        <w:rPr>
          <w:rFonts w:ascii="Courier New" w:hAnsi="Courier New" w:cs="Courier New"/>
          <w:b w:val="0"/>
          <w:bCs w:val="0"/>
        </w:rPr>
        <w:t xml:space="preserve">       </w:t>
      </w:r>
    </w:p>
    <w:p w14:paraId="21DB8869" w14:textId="77777777" w:rsidR="0055581F" w:rsidRPr="001549EC" w:rsidRDefault="0055581F" w:rsidP="0055581F">
      <w:pPr>
        <w:pStyle w:val="BodyText"/>
        <w:ind w:left="360" w:firstLine="720"/>
        <w:rPr>
          <w:rFonts w:ascii="Courier New" w:hAnsi="Courier New" w:cs="Courier New"/>
          <w:b w:val="0"/>
          <w:bCs w:val="0"/>
          <w:u w:val="single"/>
        </w:rPr>
      </w:pPr>
      <w:r w:rsidRPr="001549EC">
        <w:rPr>
          <w:rFonts w:ascii="Courier New" w:hAnsi="Courier New" w:cs="Courier New"/>
          <w:b w:val="0"/>
          <w:bCs w:val="0"/>
        </w:rPr>
        <w:t xml:space="preserve"> </w:t>
      </w:r>
      <w:r w:rsidRPr="001549EC">
        <w:rPr>
          <w:rFonts w:ascii="Courier New" w:hAnsi="Courier New" w:cs="Courier New"/>
          <w:b w:val="0"/>
          <w:bCs w:val="0"/>
          <w:u w:val="single"/>
        </w:rPr>
        <w:t>Revaluation Compliance-Digital Tax Maps</w:t>
      </w:r>
      <w:r w:rsidRPr="001549EC">
        <w:rPr>
          <w:rFonts w:ascii="Courier New" w:hAnsi="Courier New" w:cs="Courier New"/>
          <w:b w:val="0"/>
          <w:bCs w:val="0"/>
        </w:rPr>
        <w:tab/>
      </w:r>
      <w:r w:rsidRPr="001549EC">
        <w:rPr>
          <w:rFonts w:ascii="Courier New" w:hAnsi="Courier New" w:cs="Courier New"/>
          <w:b w:val="0"/>
          <w:bCs w:val="0"/>
        </w:rPr>
        <w:tab/>
      </w:r>
      <w:r w:rsidRPr="001549EC">
        <w:rPr>
          <w:rFonts w:ascii="Courier New" w:hAnsi="Courier New" w:cs="Courier New"/>
          <w:b w:val="0"/>
          <w:bCs w:val="0"/>
          <w:u w:val="single"/>
        </w:rPr>
        <w:t>$30,000.00</w:t>
      </w:r>
    </w:p>
    <w:p w14:paraId="7E0CE9D3" w14:textId="77777777" w:rsidR="0055581F" w:rsidRPr="001549EC" w:rsidRDefault="0055581F" w:rsidP="0055581F">
      <w:pPr>
        <w:pStyle w:val="BodyText"/>
        <w:ind w:left="360" w:firstLine="720"/>
        <w:rPr>
          <w:rFonts w:ascii="Courier New" w:hAnsi="Courier New" w:cs="Courier New"/>
          <w:b w:val="0"/>
          <w:bCs w:val="0"/>
          <w:u w:val="single"/>
        </w:rPr>
      </w:pPr>
    </w:p>
    <w:p w14:paraId="50734102" w14:textId="77777777" w:rsidR="0055581F" w:rsidRPr="001549EC" w:rsidRDefault="0055581F" w:rsidP="0055581F">
      <w:pPr>
        <w:pStyle w:val="BodyText"/>
        <w:ind w:left="720"/>
        <w:rPr>
          <w:rFonts w:ascii="Courier New" w:hAnsi="Courier New" w:cs="Courier New"/>
          <w:b w:val="0"/>
          <w:bCs w:val="0"/>
          <w:u w:val="single"/>
        </w:rPr>
      </w:pPr>
      <w:r w:rsidRPr="001549EC">
        <w:rPr>
          <w:rFonts w:ascii="Courier New" w:hAnsi="Courier New" w:cs="Courier New"/>
          <w:b w:val="0"/>
          <w:bCs w:val="0"/>
        </w:rPr>
        <w:t>2.  That said special emergency appropriation shall be provided for in the budgets of the next succeeding five (5) years by the inclusion of not less than $6,000.00.</w:t>
      </w:r>
    </w:p>
    <w:p w14:paraId="7091BF38" w14:textId="77777777" w:rsidR="0055581F" w:rsidRPr="001549EC" w:rsidRDefault="0055581F" w:rsidP="0055581F">
      <w:pPr>
        <w:rPr>
          <w:rFonts w:ascii="Courier New" w:hAnsi="Courier New" w:cs="Courier New"/>
          <w:b/>
        </w:rPr>
      </w:pPr>
    </w:p>
    <w:p w14:paraId="2261AADA" w14:textId="77777777" w:rsidR="0055581F" w:rsidRPr="001549EC" w:rsidRDefault="0055581F" w:rsidP="0055581F">
      <w:pPr>
        <w:rPr>
          <w:rFonts w:ascii="Courier New" w:hAnsi="Courier New" w:cs="Courier New"/>
        </w:rPr>
      </w:pPr>
      <w:r w:rsidRPr="001549EC">
        <w:rPr>
          <w:rFonts w:ascii="Courier New" w:hAnsi="Courier New" w:cs="Courier New"/>
          <w:b/>
        </w:rPr>
        <w:t>BE IT FURTHER RESOLVED,</w:t>
      </w:r>
      <w:r w:rsidRPr="001549EC">
        <w:rPr>
          <w:rFonts w:ascii="Courier New" w:hAnsi="Courier New" w:cs="Courier New"/>
        </w:rPr>
        <w:t xml:space="preserve"> that two certified copies of this resolution be filed with the Director of government Services.</w:t>
      </w:r>
    </w:p>
    <w:p w14:paraId="17E42911" w14:textId="77777777" w:rsidR="0055581F" w:rsidRPr="001549EC" w:rsidRDefault="0055581F" w:rsidP="0055581F">
      <w:pPr>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55581F" w:rsidRPr="00F86168" w14:paraId="3526F501" w14:textId="77777777" w:rsidTr="000C538C">
        <w:trPr>
          <w:cantSplit/>
        </w:trPr>
        <w:tc>
          <w:tcPr>
            <w:tcW w:w="1890" w:type="dxa"/>
            <w:tcBorders>
              <w:top w:val="single" w:sz="6" w:space="0" w:color="000000"/>
              <w:left w:val="single" w:sz="6" w:space="0" w:color="000000"/>
              <w:bottom w:val="nil"/>
              <w:right w:val="nil"/>
            </w:tcBorders>
          </w:tcPr>
          <w:p w14:paraId="24B0A046" w14:textId="77777777" w:rsidR="0055581F" w:rsidRPr="00F86168" w:rsidRDefault="0055581F"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7015BC6"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A2A7333"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992552D"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DDA7DB0"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214705A"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55581F" w:rsidRPr="00F86168" w14:paraId="5A53EDA3" w14:textId="77777777" w:rsidTr="000C538C">
        <w:trPr>
          <w:cantSplit/>
          <w:trHeight w:val="482"/>
        </w:trPr>
        <w:tc>
          <w:tcPr>
            <w:tcW w:w="1890" w:type="dxa"/>
            <w:tcBorders>
              <w:top w:val="single" w:sz="6" w:space="0" w:color="000000"/>
              <w:left w:val="single" w:sz="6" w:space="0" w:color="000000"/>
              <w:bottom w:val="nil"/>
              <w:right w:val="nil"/>
            </w:tcBorders>
          </w:tcPr>
          <w:p w14:paraId="3291E5B4"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2260907" w14:textId="2A0A4902" w:rsidR="0055581F" w:rsidRPr="00F86168" w:rsidRDefault="00800522" w:rsidP="0080052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83514D5" w14:textId="77777777" w:rsidR="0055581F" w:rsidRPr="00F86168" w:rsidRDefault="0055581F" w:rsidP="0080052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76CE734"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EE75BB"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27577C" w14:textId="77777777" w:rsidR="0055581F" w:rsidRPr="00F86168" w:rsidRDefault="0055581F" w:rsidP="000C538C">
            <w:pPr>
              <w:spacing w:before="100" w:after="54" w:line="276" w:lineRule="auto"/>
              <w:rPr>
                <w:rFonts w:ascii="Courier New" w:hAnsi="Courier New" w:cs="Courier New"/>
                <w:sz w:val="20"/>
                <w:szCs w:val="20"/>
              </w:rPr>
            </w:pPr>
          </w:p>
        </w:tc>
      </w:tr>
      <w:tr w:rsidR="0055581F" w:rsidRPr="00F86168" w14:paraId="744C6204" w14:textId="77777777" w:rsidTr="000C538C">
        <w:trPr>
          <w:cantSplit/>
        </w:trPr>
        <w:tc>
          <w:tcPr>
            <w:tcW w:w="1890" w:type="dxa"/>
            <w:tcBorders>
              <w:top w:val="single" w:sz="6" w:space="0" w:color="000000"/>
              <w:left w:val="single" w:sz="6" w:space="0" w:color="000000"/>
              <w:bottom w:val="nil"/>
              <w:right w:val="nil"/>
            </w:tcBorders>
          </w:tcPr>
          <w:p w14:paraId="60D06BE4"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6C7F653" w14:textId="679FA7E4" w:rsidR="0055581F" w:rsidRPr="00F86168" w:rsidRDefault="00800522" w:rsidP="0080052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041A898" w14:textId="77777777" w:rsidR="0055581F" w:rsidRPr="00F86168" w:rsidRDefault="0055581F" w:rsidP="0080052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ED8BE9"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1D486D"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707530" w14:textId="77777777" w:rsidR="0055581F" w:rsidRPr="00F86168" w:rsidRDefault="0055581F" w:rsidP="000C538C">
            <w:pPr>
              <w:spacing w:before="100" w:after="54" w:line="276" w:lineRule="auto"/>
              <w:rPr>
                <w:rFonts w:ascii="Courier New" w:hAnsi="Courier New" w:cs="Courier New"/>
                <w:sz w:val="20"/>
                <w:szCs w:val="20"/>
              </w:rPr>
            </w:pPr>
          </w:p>
        </w:tc>
      </w:tr>
      <w:tr w:rsidR="0055581F" w:rsidRPr="00F86168" w14:paraId="3845256A" w14:textId="77777777" w:rsidTr="000C538C">
        <w:trPr>
          <w:cantSplit/>
        </w:trPr>
        <w:tc>
          <w:tcPr>
            <w:tcW w:w="1890" w:type="dxa"/>
            <w:tcBorders>
              <w:top w:val="single" w:sz="6" w:space="0" w:color="000000"/>
              <w:left w:val="single" w:sz="6" w:space="0" w:color="000000"/>
              <w:bottom w:val="nil"/>
              <w:right w:val="nil"/>
            </w:tcBorders>
          </w:tcPr>
          <w:p w14:paraId="31591A68"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256D170" w14:textId="72F8D1AF" w:rsidR="0055581F" w:rsidRPr="00F86168" w:rsidRDefault="00800522" w:rsidP="0080052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7AD7E5F" w14:textId="77777777" w:rsidR="0055581F" w:rsidRPr="00F86168" w:rsidRDefault="0055581F" w:rsidP="0080052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5D5BD54"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CD2FE9"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B3C2CE" w14:textId="77777777" w:rsidR="0055581F" w:rsidRPr="00F86168" w:rsidRDefault="0055581F" w:rsidP="000C538C">
            <w:pPr>
              <w:spacing w:before="100" w:after="54" w:line="276" w:lineRule="auto"/>
              <w:rPr>
                <w:rFonts w:ascii="Courier New" w:hAnsi="Courier New" w:cs="Courier New"/>
                <w:sz w:val="20"/>
                <w:szCs w:val="20"/>
              </w:rPr>
            </w:pPr>
          </w:p>
        </w:tc>
      </w:tr>
      <w:tr w:rsidR="0055581F" w:rsidRPr="00F86168" w14:paraId="77EA2934" w14:textId="77777777" w:rsidTr="000C538C">
        <w:trPr>
          <w:cantSplit/>
        </w:trPr>
        <w:tc>
          <w:tcPr>
            <w:tcW w:w="1890" w:type="dxa"/>
            <w:tcBorders>
              <w:top w:val="single" w:sz="6" w:space="0" w:color="000000"/>
              <w:left w:val="single" w:sz="6" w:space="0" w:color="000000"/>
              <w:bottom w:val="nil"/>
              <w:right w:val="nil"/>
            </w:tcBorders>
          </w:tcPr>
          <w:p w14:paraId="4FB91F69" w14:textId="77777777" w:rsidR="0055581F" w:rsidRPr="00F86168" w:rsidRDefault="0055581F"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BF6D910" w14:textId="4E910A14" w:rsidR="0055581F" w:rsidRPr="00F86168" w:rsidRDefault="00800522" w:rsidP="0080052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7F1ED18" w14:textId="77777777" w:rsidR="0055581F" w:rsidRPr="00F86168" w:rsidRDefault="0055581F" w:rsidP="0080052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2160A0" w14:textId="77777777" w:rsidR="0055581F" w:rsidRPr="00F86168" w:rsidRDefault="0055581F"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84A8BA"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A49AFCC"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r>
      <w:tr w:rsidR="0055581F" w:rsidRPr="00F86168" w14:paraId="72F3E766" w14:textId="77777777" w:rsidTr="000C538C">
        <w:trPr>
          <w:cantSplit/>
        </w:trPr>
        <w:tc>
          <w:tcPr>
            <w:tcW w:w="1890" w:type="dxa"/>
            <w:tcBorders>
              <w:top w:val="single" w:sz="6" w:space="0" w:color="000000"/>
              <w:left w:val="single" w:sz="6" w:space="0" w:color="000000"/>
              <w:bottom w:val="nil"/>
              <w:right w:val="nil"/>
            </w:tcBorders>
          </w:tcPr>
          <w:p w14:paraId="6D3BB915"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7384AF3" w14:textId="2D3C8380" w:rsidR="0055581F" w:rsidRPr="00F86168" w:rsidRDefault="00800522" w:rsidP="0080052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5A00A8B" w14:textId="77777777" w:rsidR="0055581F" w:rsidRPr="00F86168" w:rsidRDefault="0055581F" w:rsidP="00800522">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7C14E29"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E068AA"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1C1F92"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r>
      <w:tr w:rsidR="0055581F" w:rsidRPr="00F86168" w14:paraId="273A5C36" w14:textId="77777777" w:rsidTr="000C538C">
        <w:trPr>
          <w:cantSplit/>
        </w:trPr>
        <w:tc>
          <w:tcPr>
            <w:tcW w:w="1890" w:type="dxa"/>
            <w:tcBorders>
              <w:top w:val="single" w:sz="6" w:space="0" w:color="000000"/>
              <w:left w:val="single" w:sz="6" w:space="0" w:color="000000"/>
              <w:bottom w:val="single" w:sz="6" w:space="0" w:color="000000"/>
              <w:right w:val="nil"/>
            </w:tcBorders>
          </w:tcPr>
          <w:p w14:paraId="12011936"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F30E87C" w14:textId="77777777" w:rsidR="0055581F" w:rsidRPr="00F86168" w:rsidRDefault="0055581F" w:rsidP="00800522">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2253BBE9" w14:textId="058D7E00" w:rsidR="0055581F" w:rsidRPr="00F86168" w:rsidRDefault="00800522" w:rsidP="00800522">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015C8B7A"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65F72C7"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6C3239F" w14:textId="77777777" w:rsidR="0055581F" w:rsidRPr="00F86168" w:rsidRDefault="0055581F" w:rsidP="000C538C">
            <w:pPr>
              <w:tabs>
                <w:tab w:val="right" w:pos="1250"/>
              </w:tabs>
              <w:spacing w:before="100" w:after="54" w:line="276" w:lineRule="auto"/>
              <w:rPr>
                <w:rFonts w:ascii="Courier New" w:hAnsi="Courier New" w:cs="Courier New"/>
                <w:sz w:val="20"/>
                <w:szCs w:val="20"/>
              </w:rPr>
            </w:pPr>
          </w:p>
        </w:tc>
      </w:tr>
    </w:tbl>
    <w:p w14:paraId="062B6105" w14:textId="3253A4BD" w:rsidR="0055581F" w:rsidRDefault="0055581F" w:rsidP="00010A99">
      <w:pPr>
        <w:jc w:val="both"/>
        <w:rPr>
          <w:rFonts w:ascii="Courier New" w:hAnsi="Courier New" w:cs="Courier New"/>
          <w:b/>
        </w:rPr>
      </w:pPr>
    </w:p>
    <w:p w14:paraId="2D260E7F" w14:textId="77777777" w:rsidR="0055581F" w:rsidRDefault="0055581F" w:rsidP="00010A99">
      <w:pPr>
        <w:jc w:val="both"/>
        <w:rPr>
          <w:rFonts w:ascii="Courier New" w:hAnsi="Courier New" w:cs="Courier New"/>
          <w:b/>
        </w:rPr>
      </w:pPr>
    </w:p>
    <w:p w14:paraId="15AACA6E" w14:textId="73C9642D" w:rsidR="00DE2EA4" w:rsidRDefault="00DE2EA4" w:rsidP="00010A99">
      <w:pPr>
        <w:jc w:val="both"/>
        <w:rPr>
          <w:rFonts w:ascii="Courier New" w:hAnsi="Courier New" w:cs="Courier New"/>
          <w:b/>
        </w:rPr>
      </w:pPr>
    </w:p>
    <w:p w14:paraId="7CAA610A" w14:textId="77777777" w:rsidR="006A2D05" w:rsidRDefault="006A2D05" w:rsidP="00345B67">
      <w:pPr>
        <w:ind w:left="2880" w:hanging="2880"/>
        <w:rPr>
          <w:rFonts w:ascii="Courier New" w:hAnsi="Courier New" w:cs="Courier New"/>
          <w:b/>
        </w:rPr>
      </w:pPr>
    </w:p>
    <w:p w14:paraId="5AEF6193" w14:textId="2F59C574" w:rsidR="00856C1A" w:rsidRDefault="00856C1A" w:rsidP="00345B67">
      <w:pPr>
        <w:ind w:left="2880" w:hanging="2880"/>
        <w:rPr>
          <w:rFonts w:ascii="Courier New" w:hAnsi="Courier New" w:cs="Courier New"/>
          <w:b/>
        </w:rPr>
      </w:pPr>
      <w:r>
        <w:rPr>
          <w:rFonts w:ascii="Courier New" w:hAnsi="Courier New" w:cs="Courier New"/>
          <w:b/>
        </w:rPr>
        <w:t>RESOLUTION 57-19</w:t>
      </w:r>
      <w:r>
        <w:rPr>
          <w:rFonts w:ascii="Courier New" w:hAnsi="Courier New" w:cs="Courier New"/>
          <w:b/>
        </w:rPr>
        <w:tab/>
      </w:r>
      <w:r w:rsidRPr="00856C1A">
        <w:rPr>
          <w:rFonts w:ascii="Courier New" w:hAnsi="Courier New" w:cs="Courier New"/>
          <w:b/>
        </w:rPr>
        <w:t>A RESOLUTION AUTHORIZING THE RELEASE OF SURETY POSTED BY DENNIS CAROLLA.</w:t>
      </w:r>
    </w:p>
    <w:p w14:paraId="292E271D" w14:textId="007B55B0" w:rsidR="00345B67" w:rsidRPr="00856C1A" w:rsidRDefault="00345B67" w:rsidP="00345B67">
      <w:pPr>
        <w:ind w:left="2880" w:hanging="2880"/>
        <w:rPr>
          <w:rFonts w:ascii="Courier New" w:hAnsi="Courier New" w:cs="Courier New"/>
          <w:b/>
        </w:rPr>
      </w:pPr>
      <w:r>
        <w:rPr>
          <w:rFonts w:ascii="Courier New" w:hAnsi="Courier New" w:cs="Courier New"/>
          <w:b/>
        </w:rPr>
        <w:tab/>
      </w:r>
      <w:r w:rsidR="007A5CD8">
        <w:rPr>
          <w:rFonts w:ascii="Courier New" w:hAnsi="Courier New" w:cs="Courier New"/>
          <w:b/>
        </w:rPr>
        <w:t>m/Baker s/Mancuso</w:t>
      </w:r>
    </w:p>
    <w:p w14:paraId="2C7F201E" w14:textId="77777777" w:rsidR="00856C1A" w:rsidRPr="00856C1A" w:rsidRDefault="00856C1A" w:rsidP="00856C1A">
      <w:pPr>
        <w:ind w:left="720" w:right="720"/>
        <w:jc w:val="both"/>
        <w:rPr>
          <w:rFonts w:ascii="Courier New" w:hAnsi="Courier New" w:cs="Courier New"/>
          <w:b/>
        </w:rPr>
      </w:pPr>
    </w:p>
    <w:p w14:paraId="23FFDEF7" w14:textId="77777777" w:rsidR="00856C1A" w:rsidRPr="00856C1A" w:rsidRDefault="00856C1A" w:rsidP="00856C1A">
      <w:pPr>
        <w:ind w:left="720" w:right="720"/>
        <w:jc w:val="both"/>
        <w:rPr>
          <w:rFonts w:ascii="Courier New" w:hAnsi="Courier New" w:cs="Courier New"/>
        </w:rPr>
      </w:pPr>
      <w:r w:rsidRPr="00856C1A">
        <w:rPr>
          <w:rFonts w:ascii="Courier New" w:hAnsi="Courier New" w:cs="Courier New"/>
        </w:rPr>
        <w:t>WHEREAS, applicant posted surety in the form of a Maintenance Guarantee for certain improvements to Block 201, Lot 52; and</w:t>
      </w:r>
    </w:p>
    <w:p w14:paraId="2A1968D2" w14:textId="77777777" w:rsidR="00856C1A" w:rsidRPr="00856C1A" w:rsidRDefault="00856C1A" w:rsidP="00856C1A">
      <w:pPr>
        <w:ind w:left="720" w:right="720"/>
        <w:jc w:val="both"/>
        <w:rPr>
          <w:rFonts w:ascii="Courier New" w:hAnsi="Courier New" w:cs="Courier New"/>
        </w:rPr>
      </w:pPr>
    </w:p>
    <w:p w14:paraId="2BD717E2" w14:textId="77777777" w:rsidR="00856C1A" w:rsidRPr="00856C1A" w:rsidRDefault="00856C1A" w:rsidP="00856C1A">
      <w:pPr>
        <w:ind w:left="720" w:right="720"/>
        <w:jc w:val="both"/>
        <w:rPr>
          <w:rFonts w:ascii="Courier New" w:hAnsi="Courier New" w:cs="Courier New"/>
        </w:rPr>
      </w:pPr>
      <w:r w:rsidRPr="00856C1A">
        <w:rPr>
          <w:rFonts w:ascii="Courier New" w:hAnsi="Courier New" w:cs="Courier New"/>
        </w:rPr>
        <w:t>WHEREAS, the Land Use Board Engineer has confirmed that the improvements have been completed and maintained.</w:t>
      </w:r>
    </w:p>
    <w:p w14:paraId="75BBF989" w14:textId="77777777" w:rsidR="00856C1A" w:rsidRPr="00856C1A" w:rsidRDefault="00856C1A" w:rsidP="00856C1A">
      <w:pPr>
        <w:ind w:left="-90" w:firstLine="720"/>
        <w:jc w:val="both"/>
        <w:rPr>
          <w:rFonts w:ascii="Courier New" w:hAnsi="Courier New" w:cs="Courier New"/>
        </w:rPr>
      </w:pPr>
    </w:p>
    <w:p w14:paraId="77AF6205" w14:textId="5BC1AA26" w:rsidR="004B6FA0" w:rsidRDefault="00856C1A" w:rsidP="00856C1A">
      <w:pPr>
        <w:ind w:left="-90" w:firstLine="720"/>
        <w:jc w:val="both"/>
        <w:rPr>
          <w:rFonts w:ascii="Courier New" w:hAnsi="Courier New" w:cs="Courier New"/>
        </w:rPr>
      </w:pPr>
      <w:r w:rsidRPr="00856C1A">
        <w:rPr>
          <w:rFonts w:ascii="Courier New" w:hAnsi="Courier New" w:cs="Courier New"/>
        </w:rPr>
        <w:t xml:space="preserve">NOW, THEREFORE, BE IT RESOLVED by the Council of the Borough of Buena that the surety posted by Dennis </w:t>
      </w:r>
      <w:proofErr w:type="spellStart"/>
      <w:r w:rsidRPr="00856C1A">
        <w:rPr>
          <w:rFonts w:ascii="Courier New" w:hAnsi="Courier New" w:cs="Courier New"/>
        </w:rPr>
        <w:t>Carolla</w:t>
      </w:r>
      <w:proofErr w:type="spellEnd"/>
      <w:r w:rsidRPr="00856C1A">
        <w:rPr>
          <w:rFonts w:ascii="Courier New" w:hAnsi="Courier New" w:cs="Courier New"/>
        </w:rPr>
        <w:t xml:space="preserve"> is hereby approved to be released in the amount of $1,466.85.</w:t>
      </w:r>
    </w:p>
    <w:p w14:paraId="61A3D67C" w14:textId="65682E15" w:rsidR="00417623" w:rsidRDefault="00417623" w:rsidP="00417623">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345B67" w:rsidRPr="00F86168" w14:paraId="78EAE16D" w14:textId="77777777" w:rsidTr="000C538C">
        <w:trPr>
          <w:cantSplit/>
        </w:trPr>
        <w:tc>
          <w:tcPr>
            <w:tcW w:w="1890" w:type="dxa"/>
            <w:tcBorders>
              <w:top w:val="single" w:sz="6" w:space="0" w:color="000000"/>
              <w:left w:val="single" w:sz="6" w:space="0" w:color="000000"/>
              <w:bottom w:val="nil"/>
              <w:right w:val="nil"/>
            </w:tcBorders>
          </w:tcPr>
          <w:p w14:paraId="510D67D1" w14:textId="77777777" w:rsidR="00345B67" w:rsidRPr="00F86168" w:rsidRDefault="00345B67"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A548AA1"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85703D3"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D3A9E79"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CDE8C94"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0C3F717"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345B67" w:rsidRPr="00F86168" w14:paraId="2E1800EE" w14:textId="77777777" w:rsidTr="000C538C">
        <w:trPr>
          <w:cantSplit/>
          <w:trHeight w:val="482"/>
        </w:trPr>
        <w:tc>
          <w:tcPr>
            <w:tcW w:w="1890" w:type="dxa"/>
            <w:tcBorders>
              <w:top w:val="single" w:sz="6" w:space="0" w:color="000000"/>
              <w:left w:val="single" w:sz="6" w:space="0" w:color="000000"/>
              <w:bottom w:val="nil"/>
              <w:right w:val="nil"/>
            </w:tcBorders>
          </w:tcPr>
          <w:p w14:paraId="65D71C04"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85AAFC8" w14:textId="7A808763" w:rsidR="00345B67" w:rsidRPr="00F86168" w:rsidRDefault="007A5CD8" w:rsidP="007A5CD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A163578" w14:textId="77777777" w:rsidR="00345B67" w:rsidRPr="00F86168" w:rsidRDefault="00345B6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0DFDB4"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CADCAC"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1809D1C" w14:textId="77777777" w:rsidR="00345B67" w:rsidRPr="00F86168" w:rsidRDefault="00345B67" w:rsidP="000C538C">
            <w:pPr>
              <w:spacing w:before="100" w:after="54" w:line="276" w:lineRule="auto"/>
              <w:rPr>
                <w:rFonts w:ascii="Courier New" w:hAnsi="Courier New" w:cs="Courier New"/>
                <w:sz w:val="20"/>
                <w:szCs w:val="20"/>
              </w:rPr>
            </w:pPr>
          </w:p>
        </w:tc>
      </w:tr>
      <w:tr w:rsidR="00345B67" w:rsidRPr="00F86168" w14:paraId="78828C13" w14:textId="77777777" w:rsidTr="000C538C">
        <w:trPr>
          <w:cantSplit/>
        </w:trPr>
        <w:tc>
          <w:tcPr>
            <w:tcW w:w="1890" w:type="dxa"/>
            <w:tcBorders>
              <w:top w:val="single" w:sz="6" w:space="0" w:color="000000"/>
              <w:left w:val="single" w:sz="6" w:space="0" w:color="000000"/>
              <w:bottom w:val="nil"/>
              <w:right w:val="nil"/>
            </w:tcBorders>
          </w:tcPr>
          <w:p w14:paraId="69E8886B"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8C66889" w14:textId="2FD6C82E" w:rsidR="00345B67" w:rsidRPr="00F86168" w:rsidRDefault="007A5CD8" w:rsidP="007A5CD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EA50652" w14:textId="77777777" w:rsidR="00345B67" w:rsidRPr="00F86168" w:rsidRDefault="00345B6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BF03441"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1191DA"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155C4C" w14:textId="77777777" w:rsidR="00345B67" w:rsidRPr="00F86168" w:rsidRDefault="00345B67" w:rsidP="000C538C">
            <w:pPr>
              <w:spacing w:before="100" w:after="54" w:line="276" w:lineRule="auto"/>
              <w:rPr>
                <w:rFonts w:ascii="Courier New" w:hAnsi="Courier New" w:cs="Courier New"/>
                <w:sz w:val="20"/>
                <w:szCs w:val="20"/>
              </w:rPr>
            </w:pPr>
          </w:p>
        </w:tc>
      </w:tr>
      <w:tr w:rsidR="00345B67" w:rsidRPr="00F86168" w14:paraId="543E4CDF" w14:textId="77777777" w:rsidTr="000C538C">
        <w:trPr>
          <w:cantSplit/>
        </w:trPr>
        <w:tc>
          <w:tcPr>
            <w:tcW w:w="1890" w:type="dxa"/>
            <w:tcBorders>
              <w:top w:val="single" w:sz="6" w:space="0" w:color="000000"/>
              <w:left w:val="single" w:sz="6" w:space="0" w:color="000000"/>
              <w:bottom w:val="nil"/>
              <w:right w:val="nil"/>
            </w:tcBorders>
          </w:tcPr>
          <w:p w14:paraId="4344A525"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B805A2D" w14:textId="5DCA5B76" w:rsidR="00345B67" w:rsidRPr="00F86168" w:rsidRDefault="007A5CD8" w:rsidP="007A5CD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10531A" w14:textId="77777777" w:rsidR="00345B67" w:rsidRPr="00F86168" w:rsidRDefault="00345B6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50F5B7"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BEF758C"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7D76AA" w14:textId="77777777" w:rsidR="00345B67" w:rsidRPr="00F86168" w:rsidRDefault="00345B67" w:rsidP="000C538C">
            <w:pPr>
              <w:spacing w:before="100" w:after="54" w:line="276" w:lineRule="auto"/>
              <w:rPr>
                <w:rFonts w:ascii="Courier New" w:hAnsi="Courier New" w:cs="Courier New"/>
                <w:sz w:val="20"/>
                <w:szCs w:val="20"/>
              </w:rPr>
            </w:pPr>
          </w:p>
        </w:tc>
      </w:tr>
      <w:tr w:rsidR="00345B67" w:rsidRPr="00F86168" w14:paraId="02C32D7D" w14:textId="77777777" w:rsidTr="000C538C">
        <w:trPr>
          <w:cantSplit/>
        </w:trPr>
        <w:tc>
          <w:tcPr>
            <w:tcW w:w="1890" w:type="dxa"/>
            <w:tcBorders>
              <w:top w:val="single" w:sz="6" w:space="0" w:color="000000"/>
              <w:left w:val="single" w:sz="6" w:space="0" w:color="000000"/>
              <w:bottom w:val="nil"/>
              <w:right w:val="nil"/>
            </w:tcBorders>
          </w:tcPr>
          <w:p w14:paraId="7517DD2D" w14:textId="77777777" w:rsidR="00345B67" w:rsidRPr="00F86168" w:rsidRDefault="00345B6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F8D0335" w14:textId="37239409" w:rsidR="00345B67" w:rsidRPr="00F86168" w:rsidRDefault="007A5CD8" w:rsidP="007A5CD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FC0C578" w14:textId="77777777" w:rsidR="00345B67" w:rsidRPr="00F86168" w:rsidRDefault="00345B6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6475CB" w14:textId="77777777" w:rsidR="00345B67" w:rsidRPr="00F86168" w:rsidRDefault="00345B6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07C77B"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37CB89D"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r>
      <w:tr w:rsidR="00345B67" w:rsidRPr="00F86168" w14:paraId="0760E1F5" w14:textId="77777777" w:rsidTr="000C538C">
        <w:trPr>
          <w:cantSplit/>
        </w:trPr>
        <w:tc>
          <w:tcPr>
            <w:tcW w:w="1890" w:type="dxa"/>
            <w:tcBorders>
              <w:top w:val="single" w:sz="6" w:space="0" w:color="000000"/>
              <w:left w:val="single" w:sz="6" w:space="0" w:color="000000"/>
              <w:bottom w:val="nil"/>
              <w:right w:val="nil"/>
            </w:tcBorders>
          </w:tcPr>
          <w:p w14:paraId="14B4CEB5"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76AB55E" w14:textId="6AF2F2C3" w:rsidR="00345B67" w:rsidRPr="00F86168" w:rsidRDefault="007A5CD8" w:rsidP="007A5CD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3BCD028" w14:textId="77777777" w:rsidR="00345B67" w:rsidRPr="00F86168" w:rsidRDefault="00345B6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8A75DC"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D83EE8"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F216C8"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r>
      <w:tr w:rsidR="00345B67" w:rsidRPr="00F86168" w14:paraId="69B4423B" w14:textId="77777777" w:rsidTr="000C538C">
        <w:trPr>
          <w:cantSplit/>
        </w:trPr>
        <w:tc>
          <w:tcPr>
            <w:tcW w:w="1890" w:type="dxa"/>
            <w:tcBorders>
              <w:top w:val="single" w:sz="6" w:space="0" w:color="000000"/>
              <w:left w:val="single" w:sz="6" w:space="0" w:color="000000"/>
              <w:bottom w:val="single" w:sz="6" w:space="0" w:color="000000"/>
              <w:right w:val="nil"/>
            </w:tcBorders>
          </w:tcPr>
          <w:p w14:paraId="2AC92BAD"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29D641E" w14:textId="05580659" w:rsidR="00345B67" w:rsidRPr="00F86168" w:rsidRDefault="007A5CD8" w:rsidP="007A5CD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6B168553" w14:textId="77777777" w:rsidR="00345B67" w:rsidRPr="00F86168" w:rsidRDefault="00345B6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A05A45C"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57F3ADC"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D01D0CE" w14:textId="77777777" w:rsidR="00345B67" w:rsidRPr="00F86168" w:rsidRDefault="00345B67" w:rsidP="000C538C">
            <w:pPr>
              <w:tabs>
                <w:tab w:val="right" w:pos="1250"/>
              </w:tabs>
              <w:spacing w:before="100" w:after="54" w:line="276" w:lineRule="auto"/>
              <w:rPr>
                <w:rFonts w:ascii="Courier New" w:hAnsi="Courier New" w:cs="Courier New"/>
                <w:sz w:val="20"/>
                <w:szCs w:val="20"/>
              </w:rPr>
            </w:pPr>
          </w:p>
        </w:tc>
      </w:tr>
    </w:tbl>
    <w:p w14:paraId="3C19265D" w14:textId="2BE191DB" w:rsidR="00A37D9E" w:rsidRDefault="00A37D9E" w:rsidP="00010A99">
      <w:pPr>
        <w:jc w:val="both"/>
        <w:rPr>
          <w:rFonts w:ascii="Courier New" w:hAnsi="Courier New" w:cs="Courier New"/>
          <w:b/>
        </w:rPr>
      </w:pPr>
    </w:p>
    <w:p w14:paraId="5FDE8EA2" w14:textId="06DD43ED" w:rsidR="00F05DBA" w:rsidRDefault="00417623" w:rsidP="00F05DBA">
      <w:pPr>
        <w:ind w:left="2880" w:hanging="2880"/>
        <w:rPr>
          <w:rFonts w:ascii="Courier New" w:hAnsi="Courier New" w:cs="Courier New"/>
          <w:b/>
        </w:rPr>
      </w:pPr>
      <w:r>
        <w:rPr>
          <w:rFonts w:ascii="Courier New" w:hAnsi="Courier New" w:cs="Courier New"/>
          <w:b/>
        </w:rPr>
        <w:t>RESOLUTION 58-19</w:t>
      </w:r>
      <w:r>
        <w:rPr>
          <w:rFonts w:ascii="Courier New" w:hAnsi="Courier New" w:cs="Courier New"/>
          <w:b/>
        </w:rPr>
        <w:tab/>
      </w:r>
      <w:r w:rsidR="00F05DBA" w:rsidRPr="00C770E1">
        <w:rPr>
          <w:rFonts w:ascii="Courier New" w:hAnsi="Courier New" w:cs="Courier New"/>
          <w:b/>
        </w:rPr>
        <w:t>A RESOLUTION AUTHORIZING THE TAX COLLECTOR TO C</w:t>
      </w:r>
      <w:r w:rsidR="00F05DBA">
        <w:rPr>
          <w:rFonts w:ascii="Courier New" w:hAnsi="Courier New" w:cs="Courier New"/>
          <w:b/>
        </w:rPr>
        <w:t>ANCEL TAXES PURSUANT TO THE ACQUISITION OF BLOCK 180, LOT 11.02 C215 B BY THE NJ HOUSING AND MORTGAGE FINANCE AGENCY</w:t>
      </w:r>
    </w:p>
    <w:p w14:paraId="7183A08E" w14:textId="5F052010" w:rsidR="00F05DBA" w:rsidRDefault="00F05DBA" w:rsidP="00F05DBA">
      <w:pPr>
        <w:ind w:left="2880" w:hanging="2880"/>
        <w:rPr>
          <w:rFonts w:ascii="Courier New" w:hAnsi="Courier New" w:cs="Courier New"/>
          <w:b/>
        </w:rPr>
      </w:pPr>
      <w:r>
        <w:rPr>
          <w:rFonts w:ascii="Courier New" w:hAnsi="Courier New" w:cs="Courier New"/>
          <w:b/>
        </w:rPr>
        <w:tab/>
      </w:r>
      <w:r w:rsidR="00B506B5">
        <w:rPr>
          <w:rFonts w:ascii="Courier New" w:hAnsi="Courier New" w:cs="Courier New"/>
          <w:b/>
        </w:rPr>
        <w:t>m/ Baker s/Mancuso</w:t>
      </w:r>
    </w:p>
    <w:p w14:paraId="62ABF6E1" w14:textId="77777777" w:rsidR="006A2D05" w:rsidRDefault="006A2D05" w:rsidP="00F05DBA">
      <w:pPr>
        <w:ind w:left="2880" w:hanging="2880"/>
        <w:rPr>
          <w:rFonts w:ascii="Courier New" w:hAnsi="Courier New" w:cs="Courier New"/>
          <w:b/>
        </w:rPr>
      </w:pPr>
    </w:p>
    <w:p w14:paraId="6EAECF53" w14:textId="506F5FF9" w:rsidR="00B506B5" w:rsidRPr="006A2D05" w:rsidRDefault="00B506B5" w:rsidP="006A2D05">
      <w:pPr>
        <w:rPr>
          <w:rFonts w:ascii="Courier New" w:hAnsi="Courier New" w:cs="Courier New"/>
        </w:rPr>
      </w:pPr>
      <w:r w:rsidRPr="006A2D05">
        <w:rPr>
          <w:rFonts w:ascii="Courier New" w:hAnsi="Courier New" w:cs="Courier New"/>
        </w:rPr>
        <w:lastRenderedPageBreak/>
        <w:t>After discus</w:t>
      </w:r>
      <w:r w:rsidR="006A2D05">
        <w:rPr>
          <w:rFonts w:ascii="Courier New" w:hAnsi="Courier New" w:cs="Courier New"/>
        </w:rPr>
        <w:t>sing the matter, the</w:t>
      </w:r>
      <w:r w:rsidRPr="006A2D05">
        <w:rPr>
          <w:rFonts w:ascii="Courier New" w:hAnsi="Courier New" w:cs="Courier New"/>
        </w:rPr>
        <w:t xml:space="preserve"> resolution was table for clarification from tax assessor</w:t>
      </w:r>
      <w:r w:rsidR="006A2D05">
        <w:rPr>
          <w:rFonts w:ascii="Courier New" w:hAnsi="Courier New" w:cs="Courier New"/>
        </w:rPr>
        <w:t>.</w:t>
      </w:r>
    </w:p>
    <w:p w14:paraId="7812BAA9" w14:textId="77777777" w:rsidR="00F05DBA" w:rsidRPr="002343F6" w:rsidRDefault="00F05DBA" w:rsidP="00F05DBA">
      <w:pPr>
        <w:jc w:val="center"/>
        <w:rPr>
          <w:rFonts w:ascii="Courier New" w:hAnsi="Courier New" w:cs="Courier New"/>
        </w:rPr>
      </w:pPr>
    </w:p>
    <w:p w14:paraId="018FCF1F" w14:textId="77777777" w:rsidR="00F05DBA" w:rsidRDefault="00F05DBA" w:rsidP="00F05DBA">
      <w:pPr>
        <w:rPr>
          <w:rFonts w:ascii="Courier New" w:hAnsi="Courier New" w:cs="Courier New"/>
        </w:rPr>
      </w:pPr>
      <w:r>
        <w:rPr>
          <w:rFonts w:ascii="Courier New" w:hAnsi="Courier New" w:cs="Courier New"/>
        </w:rPr>
        <w:tab/>
        <w:t xml:space="preserve">WHEREAS, </w:t>
      </w:r>
      <w:bookmarkStart w:id="4" w:name="_Hlk5276505"/>
      <w:r>
        <w:rPr>
          <w:rFonts w:ascii="Courier New" w:hAnsi="Courier New" w:cs="Courier New"/>
        </w:rPr>
        <w:t>Block 180, Lot 11.02</w:t>
      </w:r>
      <w:r w:rsidRPr="002343F6">
        <w:rPr>
          <w:rFonts w:ascii="Courier New" w:hAnsi="Courier New" w:cs="Courier New"/>
        </w:rPr>
        <w:t xml:space="preserve"> </w:t>
      </w:r>
      <w:r>
        <w:rPr>
          <w:rFonts w:ascii="Courier New" w:hAnsi="Courier New" w:cs="Courier New"/>
        </w:rPr>
        <w:t xml:space="preserve">C215 B </w:t>
      </w:r>
      <w:bookmarkEnd w:id="4"/>
      <w:r w:rsidRPr="002343F6">
        <w:rPr>
          <w:rFonts w:ascii="Courier New" w:hAnsi="Courier New" w:cs="Courier New"/>
        </w:rPr>
        <w:t xml:space="preserve">was </w:t>
      </w:r>
      <w:r>
        <w:rPr>
          <w:rFonts w:ascii="Courier New" w:hAnsi="Courier New" w:cs="Courier New"/>
        </w:rPr>
        <w:t>acquired by the NJ Housing and Mortgage and Finance Agency in 2017; and</w:t>
      </w:r>
    </w:p>
    <w:p w14:paraId="05099721" w14:textId="77777777" w:rsidR="00F05DBA" w:rsidRPr="002343F6" w:rsidRDefault="00F05DBA" w:rsidP="00F05DBA">
      <w:pPr>
        <w:rPr>
          <w:rFonts w:ascii="Courier New" w:hAnsi="Courier New" w:cs="Courier New"/>
        </w:rPr>
      </w:pPr>
    </w:p>
    <w:p w14:paraId="5BF78FAD" w14:textId="77777777" w:rsidR="00F05DBA" w:rsidRDefault="00F05DBA" w:rsidP="00F05DBA">
      <w:pPr>
        <w:rPr>
          <w:rFonts w:ascii="Courier New" w:hAnsi="Courier New" w:cs="Courier New"/>
        </w:rPr>
      </w:pPr>
      <w:r w:rsidRPr="002343F6">
        <w:rPr>
          <w:rFonts w:ascii="Courier New" w:hAnsi="Courier New" w:cs="Courier New"/>
        </w:rPr>
        <w:tab/>
        <w:t xml:space="preserve">WHEREAS, the </w:t>
      </w:r>
      <w:r>
        <w:rPr>
          <w:rFonts w:ascii="Courier New" w:hAnsi="Courier New" w:cs="Courier New"/>
        </w:rPr>
        <w:t xml:space="preserve">tax assessor has granted exemption for this property; </w:t>
      </w:r>
    </w:p>
    <w:p w14:paraId="434FB825" w14:textId="77777777" w:rsidR="00F05DBA" w:rsidRPr="002343F6" w:rsidRDefault="00F05DBA" w:rsidP="00F05DBA">
      <w:pPr>
        <w:rPr>
          <w:rFonts w:ascii="Courier New" w:hAnsi="Courier New" w:cs="Courier New"/>
        </w:rPr>
      </w:pPr>
    </w:p>
    <w:p w14:paraId="64584B4A" w14:textId="58ED84C0" w:rsidR="00F05DBA" w:rsidRDefault="00F05DBA" w:rsidP="00F05DBA">
      <w:pPr>
        <w:rPr>
          <w:rFonts w:ascii="Courier New" w:hAnsi="Courier New" w:cs="Courier New"/>
        </w:rPr>
      </w:pPr>
      <w:r w:rsidRPr="002343F6">
        <w:rPr>
          <w:rFonts w:ascii="Courier New" w:hAnsi="Courier New" w:cs="Courier New"/>
        </w:rPr>
        <w:tab/>
        <w:t xml:space="preserve">NOW THEREFORE BE IT RESOLVED by Mayor and Council of Buena Borough that the Tax Collector is hereby authorized to cancel </w:t>
      </w:r>
      <w:r>
        <w:rPr>
          <w:rFonts w:ascii="Courier New" w:hAnsi="Courier New" w:cs="Courier New"/>
        </w:rPr>
        <w:t>taxes on Block 180, Lot 11.02</w:t>
      </w:r>
      <w:r w:rsidRPr="002343F6">
        <w:rPr>
          <w:rFonts w:ascii="Courier New" w:hAnsi="Courier New" w:cs="Courier New"/>
        </w:rPr>
        <w:t xml:space="preserve"> </w:t>
      </w:r>
      <w:r>
        <w:rPr>
          <w:rFonts w:ascii="Courier New" w:hAnsi="Courier New" w:cs="Courier New"/>
        </w:rPr>
        <w:t>C215 B, 215 B West Arctic Avenue, for 2018 in the amount of $4,001.19.</w:t>
      </w:r>
    </w:p>
    <w:p w14:paraId="2B0A93BE" w14:textId="4FD29945" w:rsidR="00F05DBA" w:rsidRDefault="00F05DBA" w:rsidP="00F05DBA">
      <w:pPr>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05DBA" w:rsidRPr="00F86168" w14:paraId="69646619" w14:textId="77777777" w:rsidTr="00D16695">
        <w:trPr>
          <w:cantSplit/>
        </w:trPr>
        <w:tc>
          <w:tcPr>
            <w:tcW w:w="1890" w:type="dxa"/>
            <w:tcBorders>
              <w:top w:val="single" w:sz="6" w:space="0" w:color="000000"/>
              <w:left w:val="single" w:sz="6" w:space="0" w:color="000000"/>
              <w:bottom w:val="nil"/>
              <w:right w:val="nil"/>
            </w:tcBorders>
          </w:tcPr>
          <w:p w14:paraId="30BDB5F5" w14:textId="77777777" w:rsidR="00F05DBA" w:rsidRPr="00F86168" w:rsidRDefault="00F05DBA" w:rsidP="00D1669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8FA3CB6"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2F8019D"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F62A24C"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5F93BA4"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571CA23"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F05DBA" w:rsidRPr="00F86168" w14:paraId="7A4B84EA" w14:textId="77777777" w:rsidTr="00D16695">
        <w:trPr>
          <w:cantSplit/>
          <w:trHeight w:val="482"/>
        </w:trPr>
        <w:tc>
          <w:tcPr>
            <w:tcW w:w="1890" w:type="dxa"/>
            <w:tcBorders>
              <w:top w:val="single" w:sz="6" w:space="0" w:color="000000"/>
              <w:left w:val="single" w:sz="6" w:space="0" w:color="000000"/>
              <w:bottom w:val="nil"/>
              <w:right w:val="nil"/>
            </w:tcBorders>
          </w:tcPr>
          <w:p w14:paraId="4BADAE90"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10EB037" w14:textId="77777777" w:rsidR="00F05DBA" w:rsidRPr="00F86168" w:rsidRDefault="00F05DBA" w:rsidP="00D1669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B8B0906" w14:textId="77777777" w:rsidR="00F05DBA" w:rsidRPr="00F86168" w:rsidRDefault="00F05DBA" w:rsidP="00D1669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FE5D2E4"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D85901"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DB7606" w14:textId="77777777" w:rsidR="00F05DBA" w:rsidRPr="00F86168" w:rsidRDefault="00F05DBA" w:rsidP="00D16695">
            <w:pPr>
              <w:spacing w:before="100" w:after="54" w:line="276" w:lineRule="auto"/>
              <w:rPr>
                <w:rFonts w:ascii="Courier New" w:hAnsi="Courier New" w:cs="Courier New"/>
                <w:sz w:val="20"/>
                <w:szCs w:val="20"/>
              </w:rPr>
            </w:pPr>
          </w:p>
        </w:tc>
      </w:tr>
      <w:tr w:rsidR="00F05DBA" w:rsidRPr="00F86168" w14:paraId="04911261" w14:textId="77777777" w:rsidTr="00D16695">
        <w:trPr>
          <w:cantSplit/>
        </w:trPr>
        <w:tc>
          <w:tcPr>
            <w:tcW w:w="1890" w:type="dxa"/>
            <w:tcBorders>
              <w:top w:val="single" w:sz="6" w:space="0" w:color="000000"/>
              <w:left w:val="single" w:sz="6" w:space="0" w:color="000000"/>
              <w:bottom w:val="nil"/>
              <w:right w:val="nil"/>
            </w:tcBorders>
          </w:tcPr>
          <w:p w14:paraId="3E3702D0"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F73BE80" w14:textId="77777777" w:rsidR="00F05DBA" w:rsidRPr="00F86168" w:rsidRDefault="00F05DBA" w:rsidP="00D1669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66025A4" w14:textId="77777777" w:rsidR="00F05DBA" w:rsidRPr="00F86168" w:rsidRDefault="00F05DBA" w:rsidP="00D1669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90E90E"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F49AE42"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AECA3C" w14:textId="77777777" w:rsidR="00F05DBA" w:rsidRPr="00F86168" w:rsidRDefault="00F05DBA" w:rsidP="00D16695">
            <w:pPr>
              <w:spacing w:before="100" w:after="54" w:line="276" w:lineRule="auto"/>
              <w:rPr>
                <w:rFonts w:ascii="Courier New" w:hAnsi="Courier New" w:cs="Courier New"/>
                <w:sz w:val="20"/>
                <w:szCs w:val="20"/>
              </w:rPr>
            </w:pPr>
          </w:p>
        </w:tc>
      </w:tr>
      <w:tr w:rsidR="00F05DBA" w:rsidRPr="00F86168" w14:paraId="530D4112" w14:textId="77777777" w:rsidTr="00D16695">
        <w:trPr>
          <w:cantSplit/>
        </w:trPr>
        <w:tc>
          <w:tcPr>
            <w:tcW w:w="1890" w:type="dxa"/>
            <w:tcBorders>
              <w:top w:val="single" w:sz="6" w:space="0" w:color="000000"/>
              <w:left w:val="single" w:sz="6" w:space="0" w:color="000000"/>
              <w:bottom w:val="nil"/>
              <w:right w:val="nil"/>
            </w:tcBorders>
          </w:tcPr>
          <w:p w14:paraId="4C7AB7A7"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AE46626" w14:textId="77777777" w:rsidR="00F05DBA" w:rsidRPr="00F86168" w:rsidRDefault="00F05DBA" w:rsidP="00D1669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72F8989" w14:textId="77777777" w:rsidR="00F05DBA" w:rsidRPr="00F86168" w:rsidRDefault="00F05DBA" w:rsidP="00D1669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5BC1C6C"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9B11EF"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40BC83B" w14:textId="77777777" w:rsidR="00F05DBA" w:rsidRPr="00F86168" w:rsidRDefault="00F05DBA" w:rsidP="00D16695">
            <w:pPr>
              <w:spacing w:before="100" w:after="54" w:line="276" w:lineRule="auto"/>
              <w:rPr>
                <w:rFonts w:ascii="Courier New" w:hAnsi="Courier New" w:cs="Courier New"/>
                <w:sz w:val="20"/>
                <w:szCs w:val="20"/>
              </w:rPr>
            </w:pPr>
          </w:p>
        </w:tc>
      </w:tr>
      <w:tr w:rsidR="00F05DBA" w:rsidRPr="00F86168" w14:paraId="6CCDEBFC" w14:textId="77777777" w:rsidTr="00D16695">
        <w:trPr>
          <w:cantSplit/>
        </w:trPr>
        <w:tc>
          <w:tcPr>
            <w:tcW w:w="1890" w:type="dxa"/>
            <w:tcBorders>
              <w:top w:val="single" w:sz="6" w:space="0" w:color="000000"/>
              <w:left w:val="single" w:sz="6" w:space="0" w:color="000000"/>
              <w:bottom w:val="nil"/>
              <w:right w:val="nil"/>
            </w:tcBorders>
          </w:tcPr>
          <w:p w14:paraId="3E862DE0" w14:textId="77777777" w:rsidR="00F05DBA" w:rsidRPr="00F86168" w:rsidRDefault="00F05DBA" w:rsidP="00D16695">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C9AB827" w14:textId="77777777" w:rsidR="00F05DBA" w:rsidRPr="00F86168" w:rsidRDefault="00F05DBA" w:rsidP="00D1669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697787A" w14:textId="77777777" w:rsidR="00F05DBA" w:rsidRPr="00F86168" w:rsidRDefault="00F05DBA" w:rsidP="00D1669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F59EA9" w14:textId="77777777" w:rsidR="00F05DBA" w:rsidRPr="00F86168" w:rsidRDefault="00F05DBA" w:rsidP="00D1669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D49808"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ED92E30"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r>
      <w:tr w:rsidR="00F05DBA" w:rsidRPr="00F86168" w14:paraId="2C57FA76" w14:textId="77777777" w:rsidTr="00D16695">
        <w:trPr>
          <w:cantSplit/>
        </w:trPr>
        <w:tc>
          <w:tcPr>
            <w:tcW w:w="1890" w:type="dxa"/>
            <w:tcBorders>
              <w:top w:val="single" w:sz="6" w:space="0" w:color="000000"/>
              <w:left w:val="single" w:sz="6" w:space="0" w:color="000000"/>
              <w:bottom w:val="nil"/>
              <w:right w:val="nil"/>
            </w:tcBorders>
          </w:tcPr>
          <w:p w14:paraId="32E308D3"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AD65E3E" w14:textId="77777777" w:rsidR="00F05DBA" w:rsidRPr="00F86168" w:rsidRDefault="00F05DBA" w:rsidP="00D1669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CEA5754" w14:textId="77777777" w:rsidR="00F05DBA" w:rsidRPr="00F86168" w:rsidRDefault="00F05DBA" w:rsidP="00D1669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524ED15"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A827FA"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2128A7F"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r>
      <w:tr w:rsidR="00F05DBA" w:rsidRPr="00F86168" w14:paraId="709BDDAD" w14:textId="77777777" w:rsidTr="00D16695">
        <w:trPr>
          <w:cantSplit/>
        </w:trPr>
        <w:tc>
          <w:tcPr>
            <w:tcW w:w="1890" w:type="dxa"/>
            <w:tcBorders>
              <w:top w:val="single" w:sz="6" w:space="0" w:color="000000"/>
              <w:left w:val="single" w:sz="6" w:space="0" w:color="000000"/>
              <w:bottom w:val="single" w:sz="6" w:space="0" w:color="000000"/>
              <w:right w:val="nil"/>
            </w:tcBorders>
          </w:tcPr>
          <w:p w14:paraId="46304FEB"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676B60C" w14:textId="77777777" w:rsidR="00F05DBA" w:rsidRPr="00F86168" w:rsidRDefault="00F05DBA" w:rsidP="00D1669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332D5BB" w14:textId="77777777" w:rsidR="00F05DBA" w:rsidRPr="00F86168" w:rsidRDefault="00F05DBA" w:rsidP="00D1669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03E4BEF"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0F40A55"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D3D380B" w14:textId="77777777" w:rsidR="00F05DBA" w:rsidRPr="00F86168" w:rsidRDefault="00F05DBA" w:rsidP="00D16695">
            <w:pPr>
              <w:tabs>
                <w:tab w:val="right" w:pos="1250"/>
              </w:tabs>
              <w:spacing w:before="100" w:after="54" w:line="276" w:lineRule="auto"/>
              <w:rPr>
                <w:rFonts w:ascii="Courier New" w:hAnsi="Courier New" w:cs="Courier New"/>
                <w:sz w:val="20"/>
                <w:szCs w:val="20"/>
              </w:rPr>
            </w:pPr>
          </w:p>
        </w:tc>
      </w:tr>
    </w:tbl>
    <w:p w14:paraId="5D4EBD36" w14:textId="77777777" w:rsidR="00F05DBA" w:rsidRPr="002343F6" w:rsidRDefault="00F05DBA" w:rsidP="00F05DBA">
      <w:pPr>
        <w:rPr>
          <w:rFonts w:ascii="Courier New" w:hAnsi="Courier New" w:cs="Courier New"/>
        </w:rPr>
      </w:pPr>
    </w:p>
    <w:p w14:paraId="4ED0B7DF" w14:textId="287C2A27" w:rsidR="00417623" w:rsidRDefault="00417623" w:rsidP="00010A99">
      <w:pPr>
        <w:jc w:val="both"/>
        <w:rPr>
          <w:rFonts w:ascii="Courier New" w:hAnsi="Courier New" w:cs="Courier New"/>
          <w:b/>
        </w:rPr>
      </w:pPr>
    </w:p>
    <w:p w14:paraId="5BA73903" w14:textId="77777777" w:rsidR="00417623" w:rsidRDefault="00417623" w:rsidP="00010A99">
      <w:pPr>
        <w:jc w:val="both"/>
        <w:rPr>
          <w:rFonts w:ascii="Courier New" w:hAnsi="Courier New" w:cs="Courier New"/>
          <w:b/>
        </w:rPr>
      </w:pPr>
    </w:p>
    <w:p w14:paraId="07A550C2" w14:textId="382AC3D3" w:rsidR="00A37D9E" w:rsidRDefault="00A37D9E" w:rsidP="00010A99">
      <w:pPr>
        <w:jc w:val="both"/>
        <w:rPr>
          <w:rFonts w:ascii="Courier New" w:hAnsi="Courier New" w:cs="Courier New"/>
          <w:b/>
        </w:rPr>
      </w:pPr>
      <w:r>
        <w:rPr>
          <w:rFonts w:ascii="Courier New" w:hAnsi="Courier New" w:cs="Courier New"/>
          <w:b/>
        </w:rPr>
        <w:t>ENGINEER’S REPORT:</w:t>
      </w:r>
    </w:p>
    <w:p w14:paraId="023E2616"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Replacement of the Plymouth Street Culverts</w:t>
      </w:r>
    </w:p>
    <w:p w14:paraId="2547DEA1" w14:textId="77777777" w:rsidR="007C5FB8" w:rsidRPr="007C5FB8" w:rsidRDefault="007C5FB8" w:rsidP="007C5FB8">
      <w:pPr>
        <w:widowControl/>
        <w:autoSpaceDE/>
        <w:autoSpaceDN/>
        <w:adjustRightInd/>
        <w:ind w:left="360"/>
        <w:rPr>
          <w:rFonts w:ascii="Arial" w:hAnsi="Arial" w:cs="Arial"/>
          <w:b/>
          <w:sz w:val="22"/>
          <w:szCs w:val="22"/>
          <w:u w:val="single"/>
        </w:rPr>
      </w:pPr>
    </w:p>
    <w:p w14:paraId="513488A7"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The project is complete with the exception of the surface course paving. Surface course paving is to be completed in connection with the resurfacing of Plymouth Street project. The County has reimbursed the Borough $322,133.50 for payments to the contractor to date.</w:t>
      </w:r>
    </w:p>
    <w:p w14:paraId="676B480E" w14:textId="77777777" w:rsidR="007C5FB8" w:rsidRPr="007C5FB8" w:rsidRDefault="007C5FB8" w:rsidP="007C5FB8">
      <w:pPr>
        <w:widowControl/>
        <w:autoSpaceDE/>
        <w:autoSpaceDN/>
        <w:adjustRightInd/>
        <w:ind w:left="360"/>
        <w:rPr>
          <w:rFonts w:ascii="Arial" w:hAnsi="Arial" w:cs="Arial"/>
          <w:sz w:val="22"/>
          <w:szCs w:val="22"/>
        </w:rPr>
      </w:pPr>
    </w:p>
    <w:p w14:paraId="19B835AD"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FY2015 NJDOT Municipal Aid Project - Resurfacing of Plymouth Street</w:t>
      </w:r>
    </w:p>
    <w:p w14:paraId="4AEFF99A" w14:textId="77777777" w:rsidR="007C5FB8" w:rsidRPr="007C5FB8" w:rsidRDefault="007C5FB8" w:rsidP="007C5FB8">
      <w:pPr>
        <w:widowControl/>
        <w:autoSpaceDE/>
        <w:autoSpaceDN/>
        <w:adjustRightInd/>
        <w:ind w:left="360"/>
        <w:rPr>
          <w:rFonts w:ascii="Arial" w:hAnsi="Arial" w:cs="Arial"/>
          <w:sz w:val="22"/>
          <w:szCs w:val="22"/>
        </w:rPr>
      </w:pPr>
    </w:p>
    <w:p w14:paraId="734754EB"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The project is complete with the exception of paving. Due to delays associated with the rehabilitation of the contractor’s asphalt plant, the contractor anticipates beginning paving operations the week of April 22nd</w:t>
      </w:r>
      <w:r w:rsidRPr="007C5FB8">
        <w:rPr>
          <w:rFonts w:ascii="Arial" w:hAnsi="Arial" w:cs="Arial"/>
          <w:sz w:val="22"/>
          <w:szCs w:val="22"/>
          <w:vertAlign w:val="superscript"/>
        </w:rPr>
        <w:t xml:space="preserve"> </w:t>
      </w:r>
      <w:r w:rsidRPr="007C5FB8">
        <w:rPr>
          <w:rFonts w:ascii="Arial" w:hAnsi="Arial" w:cs="Arial"/>
          <w:sz w:val="22"/>
          <w:szCs w:val="22"/>
        </w:rPr>
        <w:t>weather permitting.</w:t>
      </w:r>
    </w:p>
    <w:p w14:paraId="1291C29F" w14:textId="77777777" w:rsidR="007C5FB8" w:rsidRPr="007C5FB8" w:rsidRDefault="007C5FB8" w:rsidP="007C5FB8">
      <w:pPr>
        <w:widowControl/>
        <w:autoSpaceDE/>
        <w:autoSpaceDN/>
        <w:adjustRightInd/>
        <w:ind w:left="360"/>
        <w:rPr>
          <w:rFonts w:ascii="Arial" w:hAnsi="Arial" w:cs="Arial"/>
          <w:sz w:val="22"/>
          <w:szCs w:val="22"/>
        </w:rPr>
      </w:pPr>
    </w:p>
    <w:p w14:paraId="7CE3FBFD"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FY2016 NJDOT Municipal Aid Project - Resurfacing of Forest Grove Road</w:t>
      </w:r>
    </w:p>
    <w:p w14:paraId="51471BE2" w14:textId="77777777" w:rsidR="007C5FB8" w:rsidRPr="007C5FB8" w:rsidRDefault="007C5FB8" w:rsidP="007C5FB8">
      <w:pPr>
        <w:widowControl/>
        <w:autoSpaceDE/>
        <w:autoSpaceDN/>
        <w:adjustRightInd/>
        <w:ind w:left="360"/>
        <w:rPr>
          <w:rFonts w:ascii="Arial" w:hAnsi="Arial" w:cs="Arial"/>
          <w:b/>
          <w:sz w:val="22"/>
          <w:szCs w:val="22"/>
          <w:u w:val="single"/>
        </w:rPr>
      </w:pPr>
    </w:p>
    <w:p w14:paraId="30059A6C"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Due to delays associated with the rehabilitation of the contractor’s asphalt plant, the contractor anticipates beginning paving operations the week of April 22nd</w:t>
      </w:r>
      <w:r w:rsidRPr="007C5FB8">
        <w:rPr>
          <w:rFonts w:ascii="Arial" w:hAnsi="Arial" w:cs="Arial"/>
          <w:sz w:val="22"/>
          <w:szCs w:val="22"/>
          <w:vertAlign w:val="superscript"/>
        </w:rPr>
        <w:t xml:space="preserve"> </w:t>
      </w:r>
      <w:r w:rsidRPr="007C5FB8">
        <w:rPr>
          <w:rFonts w:ascii="Arial" w:hAnsi="Arial" w:cs="Arial"/>
          <w:sz w:val="22"/>
          <w:szCs w:val="22"/>
        </w:rPr>
        <w:t>weather permitting.</w:t>
      </w:r>
    </w:p>
    <w:p w14:paraId="6201FB99" w14:textId="77777777" w:rsidR="007C5FB8" w:rsidRPr="007C5FB8" w:rsidRDefault="007C5FB8" w:rsidP="007C5FB8">
      <w:pPr>
        <w:widowControl/>
        <w:autoSpaceDE/>
        <w:autoSpaceDN/>
        <w:adjustRightInd/>
        <w:ind w:left="360"/>
        <w:rPr>
          <w:rFonts w:ascii="Arial" w:hAnsi="Arial" w:cs="Arial"/>
          <w:sz w:val="22"/>
          <w:szCs w:val="22"/>
        </w:rPr>
      </w:pPr>
    </w:p>
    <w:p w14:paraId="011DF8AC"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FY2018 NJDOT Municipal Aid Project – Reconstruction of Forest Grove Road</w:t>
      </w:r>
    </w:p>
    <w:p w14:paraId="75D99B06" w14:textId="77777777" w:rsidR="007C5FB8" w:rsidRPr="007C5FB8" w:rsidRDefault="007C5FB8" w:rsidP="007C5FB8">
      <w:pPr>
        <w:widowControl/>
        <w:autoSpaceDE/>
        <w:autoSpaceDN/>
        <w:adjustRightInd/>
        <w:ind w:left="360"/>
        <w:rPr>
          <w:rFonts w:ascii="Arial" w:hAnsi="Arial" w:cs="Arial"/>
          <w:b/>
          <w:sz w:val="22"/>
          <w:szCs w:val="22"/>
          <w:u w:val="single"/>
        </w:rPr>
      </w:pPr>
    </w:p>
    <w:p w14:paraId="381D2C65"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Design is complete. Final plans and specs will be submitted to the NJDOT the week of April 8</w:t>
      </w:r>
      <w:r w:rsidRPr="007C5FB8">
        <w:rPr>
          <w:rFonts w:ascii="Arial" w:hAnsi="Arial" w:cs="Arial"/>
          <w:sz w:val="22"/>
          <w:szCs w:val="22"/>
          <w:vertAlign w:val="superscript"/>
        </w:rPr>
        <w:t>th</w:t>
      </w:r>
      <w:r w:rsidRPr="007C5FB8">
        <w:rPr>
          <w:rFonts w:ascii="Arial" w:hAnsi="Arial" w:cs="Arial"/>
          <w:sz w:val="22"/>
          <w:szCs w:val="22"/>
        </w:rPr>
        <w:t xml:space="preserve"> for authorization to advertise for bids. Our office is requesting authorization from Borough Council to advertise the project for public bids.</w:t>
      </w:r>
    </w:p>
    <w:p w14:paraId="523CDD68" w14:textId="77777777" w:rsidR="007C5FB8" w:rsidRPr="007C5FB8" w:rsidRDefault="007C5FB8" w:rsidP="007C5FB8">
      <w:pPr>
        <w:widowControl/>
        <w:autoSpaceDE/>
        <w:autoSpaceDN/>
        <w:adjustRightInd/>
        <w:ind w:left="360"/>
        <w:rPr>
          <w:rFonts w:ascii="Arial" w:hAnsi="Arial" w:cs="Arial"/>
          <w:sz w:val="22"/>
          <w:szCs w:val="22"/>
        </w:rPr>
      </w:pPr>
    </w:p>
    <w:p w14:paraId="0406B9E6"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FY2019 NJDOT Municipal Aid Application – Reconstruction of South Boulevard</w:t>
      </w:r>
    </w:p>
    <w:p w14:paraId="11165B3D" w14:textId="77777777" w:rsidR="007C5FB8" w:rsidRPr="007C5FB8" w:rsidRDefault="007C5FB8" w:rsidP="007C5FB8">
      <w:pPr>
        <w:widowControl/>
        <w:autoSpaceDE/>
        <w:autoSpaceDN/>
        <w:adjustRightInd/>
        <w:ind w:left="360"/>
        <w:rPr>
          <w:rFonts w:ascii="Arial" w:hAnsi="Arial" w:cs="Arial"/>
          <w:b/>
          <w:sz w:val="22"/>
          <w:szCs w:val="22"/>
          <w:u w:val="single"/>
        </w:rPr>
      </w:pPr>
    </w:p>
    <w:p w14:paraId="21B6ECDB"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The Borough received notification from the NJDOT that we will be receiving $280,092.00 in FY2019 NJDOT grant funding for the project.</w:t>
      </w:r>
    </w:p>
    <w:p w14:paraId="01A96228" w14:textId="77777777" w:rsidR="007C5FB8" w:rsidRPr="007C5FB8" w:rsidRDefault="007C5FB8" w:rsidP="007C5FB8">
      <w:pPr>
        <w:widowControl/>
        <w:autoSpaceDE/>
        <w:autoSpaceDN/>
        <w:adjustRightInd/>
        <w:ind w:left="360"/>
        <w:rPr>
          <w:rFonts w:ascii="Arial" w:hAnsi="Arial" w:cs="Arial"/>
          <w:sz w:val="22"/>
          <w:szCs w:val="22"/>
        </w:rPr>
      </w:pPr>
    </w:p>
    <w:p w14:paraId="5A274EC7"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Buena Borough Landfill</w:t>
      </w:r>
    </w:p>
    <w:p w14:paraId="3106159E" w14:textId="77777777" w:rsidR="007C5FB8" w:rsidRPr="007C5FB8" w:rsidRDefault="007C5FB8" w:rsidP="007C5FB8">
      <w:pPr>
        <w:widowControl/>
        <w:autoSpaceDE/>
        <w:autoSpaceDN/>
        <w:adjustRightInd/>
        <w:ind w:left="360"/>
        <w:rPr>
          <w:rFonts w:ascii="Arial" w:hAnsi="Arial" w:cs="Arial"/>
          <w:b/>
          <w:sz w:val="22"/>
          <w:szCs w:val="22"/>
          <w:u w:val="single"/>
        </w:rPr>
      </w:pPr>
    </w:p>
    <w:p w14:paraId="51780DDD"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 xml:space="preserve">Our office is working with The Pinelands Commission to obtain approval to close the landfill.  </w:t>
      </w:r>
    </w:p>
    <w:p w14:paraId="05B8AB5C" w14:textId="77777777" w:rsidR="007C5FB8" w:rsidRPr="007C5FB8" w:rsidRDefault="007C5FB8" w:rsidP="007C5FB8">
      <w:pPr>
        <w:widowControl/>
        <w:autoSpaceDE/>
        <w:autoSpaceDN/>
        <w:adjustRightInd/>
        <w:ind w:left="360"/>
        <w:rPr>
          <w:rFonts w:ascii="Arial" w:hAnsi="Arial" w:cs="Arial"/>
          <w:sz w:val="22"/>
          <w:szCs w:val="22"/>
        </w:rPr>
      </w:pPr>
    </w:p>
    <w:p w14:paraId="18929442"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Liberty Village</w:t>
      </w:r>
    </w:p>
    <w:p w14:paraId="4A4E656B" w14:textId="77777777" w:rsidR="007C5FB8" w:rsidRPr="007C5FB8" w:rsidRDefault="007C5FB8" w:rsidP="007C5FB8">
      <w:pPr>
        <w:widowControl/>
        <w:autoSpaceDE/>
        <w:autoSpaceDN/>
        <w:adjustRightInd/>
        <w:ind w:left="360"/>
        <w:rPr>
          <w:rFonts w:ascii="Arial" w:hAnsi="Arial" w:cs="Arial"/>
          <w:b/>
          <w:sz w:val="22"/>
          <w:szCs w:val="22"/>
          <w:u w:val="single"/>
        </w:rPr>
      </w:pPr>
    </w:p>
    <w:p w14:paraId="3C95919D"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We are working with the Developer’s Engineer to address outstanding plan related issues. The contractor has installed the sanitary sewer main, the water main and some of the storm drain.</w:t>
      </w:r>
    </w:p>
    <w:p w14:paraId="51000269" w14:textId="77777777" w:rsidR="007C5FB8" w:rsidRPr="007C5FB8" w:rsidRDefault="007C5FB8" w:rsidP="007C5FB8">
      <w:pPr>
        <w:widowControl/>
        <w:autoSpaceDE/>
        <w:autoSpaceDN/>
        <w:adjustRightInd/>
        <w:ind w:left="360"/>
        <w:rPr>
          <w:rFonts w:ascii="Arial" w:hAnsi="Arial" w:cs="Arial"/>
          <w:sz w:val="22"/>
          <w:szCs w:val="22"/>
        </w:rPr>
      </w:pPr>
    </w:p>
    <w:p w14:paraId="08694FD6" w14:textId="77777777" w:rsidR="007C5FB8" w:rsidRPr="007C5FB8" w:rsidRDefault="007C5FB8" w:rsidP="007C5FB8">
      <w:pPr>
        <w:widowControl/>
        <w:autoSpaceDE/>
        <w:autoSpaceDN/>
        <w:adjustRightInd/>
        <w:ind w:left="360"/>
        <w:rPr>
          <w:rFonts w:ascii="Arial" w:hAnsi="Arial" w:cs="Arial"/>
          <w:b/>
          <w:sz w:val="22"/>
          <w:szCs w:val="22"/>
          <w:u w:val="single"/>
        </w:rPr>
      </w:pPr>
      <w:r w:rsidRPr="007C5FB8">
        <w:rPr>
          <w:rFonts w:ascii="Arial" w:hAnsi="Arial" w:cs="Arial"/>
          <w:b/>
          <w:sz w:val="22"/>
          <w:szCs w:val="22"/>
          <w:u w:val="single"/>
        </w:rPr>
        <w:t>Expansion of the Commerce Center Redevelopment Area</w:t>
      </w:r>
    </w:p>
    <w:p w14:paraId="4B28887A" w14:textId="77777777" w:rsidR="007C5FB8" w:rsidRPr="007C5FB8" w:rsidRDefault="007C5FB8" w:rsidP="007C5FB8">
      <w:pPr>
        <w:widowControl/>
        <w:autoSpaceDE/>
        <w:autoSpaceDN/>
        <w:adjustRightInd/>
        <w:ind w:left="360"/>
        <w:rPr>
          <w:rFonts w:ascii="Arial" w:hAnsi="Arial" w:cs="Arial"/>
          <w:b/>
          <w:sz w:val="22"/>
          <w:szCs w:val="22"/>
          <w:u w:val="single"/>
        </w:rPr>
      </w:pPr>
    </w:p>
    <w:p w14:paraId="6D0891F3" w14:textId="77777777" w:rsidR="007C5FB8" w:rsidRPr="007C5FB8" w:rsidRDefault="007C5FB8" w:rsidP="007C5FB8">
      <w:pPr>
        <w:widowControl/>
        <w:autoSpaceDE/>
        <w:autoSpaceDN/>
        <w:adjustRightInd/>
        <w:ind w:left="360"/>
        <w:rPr>
          <w:rFonts w:ascii="Arial" w:hAnsi="Arial" w:cs="Arial"/>
          <w:sz w:val="22"/>
          <w:szCs w:val="22"/>
        </w:rPr>
      </w:pPr>
      <w:r w:rsidRPr="007C5FB8">
        <w:rPr>
          <w:rFonts w:ascii="Arial" w:hAnsi="Arial" w:cs="Arial"/>
          <w:sz w:val="22"/>
          <w:szCs w:val="22"/>
        </w:rPr>
        <w:t>Our office is finalizing the report.</w:t>
      </w:r>
    </w:p>
    <w:p w14:paraId="7CD40B1D" w14:textId="77777777" w:rsidR="007C5FB8" w:rsidRPr="007C5FB8" w:rsidRDefault="007C5FB8" w:rsidP="007C5FB8">
      <w:pPr>
        <w:widowControl/>
        <w:autoSpaceDE/>
        <w:autoSpaceDN/>
        <w:adjustRightInd/>
        <w:ind w:left="360"/>
        <w:rPr>
          <w:rFonts w:ascii="Arial" w:hAnsi="Arial" w:cs="Arial"/>
          <w:sz w:val="22"/>
          <w:szCs w:val="22"/>
        </w:rPr>
      </w:pPr>
    </w:p>
    <w:p w14:paraId="6623A280" w14:textId="0DB82B83" w:rsidR="00A37D9E" w:rsidRDefault="00A37D9E" w:rsidP="00010A99">
      <w:pPr>
        <w:jc w:val="both"/>
        <w:rPr>
          <w:rFonts w:ascii="Courier New" w:hAnsi="Courier New" w:cs="Courier New"/>
          <w:b/>
        </w:rPr>
      </w:pPr>
    </w:p>
    <w:p w14:paraId="6D6A0872" w14:textId="07E649B0" w:rsidR="00A37D9E" w:rsidRDefault="00A37D9E" w:rsidP="00010A99">
      <w:pPr>
        <w:jc w:val="both"/>
        <w:rPr>
          <w:rFonts w:ascii="Courier New" w:hAnsi="Courier New" w:cs="Courier New"/>
          <w:b/>
        </w:rPr>
      </w:pPr>
      <w:r>
        <w:rPr>
          <w:rFonts w:ascii="Courier New" w:hAnsi="Courier New" w:cs="Courier New"/>
          <w:b/>
        </w:rPr>
        <w:t>SOLICITOR’S REPORT:</w:t>
      </w:r>
    </w:p>
    <w:p w14:paraId="28A5A873" w14:textId="77777777" w:rsidR="0092713D" w:rsidRDefault="0092713D" w:rsidP="00010A99">
      <w:pPr>
        <w:jc w:val="both"/>
        <w:rPr>
          <w:rFonts w:ascii="Courier New" w:hAnsi="Courier New" w:cs="Courier New"/>
          <w:b/>
        </w:rPr>
      </w:pPr>
    </w:p>
    <w:p w14:paraId="0D9D13C4" w14:textId="77777777" w:rsidR="00814554" w:rsidRPr="00814554" w:rsidRDefault="00814554" w:rsidP="00814554">
      <w:pPr>
        <w:rPr>
          <w:rFonts w:ascii="Times New Roman" w:hAnsi="Times New Roman" w:cs="Times New Roman"/>
        </w:rPr>
      </w:pPr>
      <w:r w:rsidRPr="00814554">
        <w:rPr>
          <w:rFonts w:ascii="Times New Roman" w:hAnsi="Times New Roman" w:cs="Times New Roman"/>
        </w:rPr>
        <w:t>Meeting with ACIA on March 27, 2019</w:t>
      </w:r>
    </w:p>
    <w:p w14:paraId="5E0BF5A2" w14:textId="77777777" w:rsidR="00814554" w:rsidRPr="00814554" w:rsidRDefault="00814554" w:rsidP="00814554">
      <w:pPr>
        <w:rPr>
          <w:rFonts w:ascii="Times New Roman" w:hAnsi="Times New Roman" w:cs="Times New Roman"/>
        </w:rPr>
      </w:pPr>
    </w:p>
    <w:p w14:paraId="0BDB20DF" w14:textId="77777777" w:rsidR="00814554" w:rsidRPr="00814554" w:rsidRDefault="00814554" w:rsidP="00814554">
      <w:pPr>
        <w:rPr>
          <w:rFonts w:ascii="Times New Roman" w:hAnsi="Times New Roman" w:cs="Times New Roman"/>
        </w:rPr>
      </w:pPr>
      <w:r w:rsidRPr="00814554">
        <w:rPr>
          <w:rFonts w:ascii="Times New Roman" w:hAnsi="Times New Roman" w:cs="Times New Roman"/>
        </w:rPr>
        <w:t>Meeting with Bond Counsel on Madison Estates on April 11, 2019.</w:t>
      </w:r>
    </w:p>
    <w:p w14:paraId="7088B664" w14:textId="77777777" w:rsidR="00814554" w:rsidRPr="00814554" w:rsidRDefault="00814554" w:rsidP="00814554">
      <w:pPr>
        <w:rPr>
          <w:rFonts w:ascii="Times New Roman" w:hAnsi="Times New Roman" w:cs="Times New Roman"/>
        </w:rPr>
      </w:pPr>
    </w:p>
    <w:p w14:paraId="7B1B2068" w14:textId="2BBD815B" w:rsidR="000465C7" w:rsidRDefault="00814554" w:rsidP="00A52C02">
      <w:pPr>
        <w:rPr>
          <w:rFonts w:ascii="Courier New" w:hAnsi="Courier New" w:cs="Courier New"/>
          <w:b/>
        </w:rPr>
      </w:pPr>
      <w:r w:rsidRPr="00814554">
        <w:rPr>
          <w:rFonts w:ascii="Times New Roman" w:hAnsi="Times New Roman" w:cs="Times New Roman"/>
        </w:rPr>
        <w:t xml:space="preserve">Mobile Home Park Municipal Service Fees.  </w:t>
      </w:r>
    </w:p>
    <w:p w14:paraId="416B189F" w14:textId="77777777" w:rsidR="000465C7" w:rsidRDefault="000465C7" w:rsidP="00010A99">
      <w:pPr>
        <w:jc w:val="both"/>
        <w:rPr>
          <w:rFonts w:ascii="Courier New" w:hAnsi="Courier New" w:cs="Courier New"/>
          <w:b/>
        </w:rPr>
      </w:pPr>
    </w:p>
    <w:p w14:paraId="3F8AEFC3" w14:textId="77777777" w:rsidR="000465C7" w:rsidRDefault="000465C7" w:rsidP="00010A99">
      <w:pPr>
        <w:jc w:val="both"/>
        <w:rPr>
          <w:rFonts w:ascii="Courier New" w:hAnsi="Courier New" w:cs="Courier New"/>
          <w:b/>
        </w:rPr>
      </w:pPr>
    </w:p>
    <w:p w14:paraId="3A11A1BE" w14:textId="51740ACF" w:rsidR="00A37D9E" w:rsidRDefault="000465C7" w:rsidP="00010A99">
      <w:pPr>
        <w:jc w:val="both"/>
        <w:rPr>
          <w:rFonts w:ascii="Courier New" w:hAnsi="Courier New" w:cs="Courier New"/>
          <w:b/>
        </w:rPr>
      </w:pPr>
      <w:r>
        <w:rPr>
          <w:rFonts w:ascii="Courier New" w:hAnsi="Courier New" w:cs="Courier New"/>
          <w:b/>
        </w:rPr>
        <w:t>Minutes of the regular meeting of March 25, 2019</w:t>
      </w:r>
      <w:r w:rsidR="006A2D05">
        <w:rPr>
          <w:rFonts w:ascii="Courier New" w:hAnsi="Courier New" w:cs="Courier New"/>
          <w:b/>
        </w:rPr>
        <w:t xml:space="preserve"> were approved</w:t>
      </w:r>
      <w:r>
        <w:rPr>
          <w:rFonts w:ascii="Courier New" w:hAnsi="Courier New" w:cs="Courier New"/>
          <w:b/>
        </w:rPr>
        <w:t xml:space="preserve">.  </w:t>
      </w:r>
    </w:p>
    <w:p w14:paraId="432165CF" w14:textId="48ED0ADE" w:rsidR="000465C7" w:rsidRDefault="00AC7E55" w:rsidP="00010A99">
      <w:pPr>
        <w:jc w:val="both"/>
        <w:rPr>
          <w:rFonts w:ascii="Courier New" w:hAnsi="Courier New" w:cs="Courier New"/>
          <w:b/>
        </w:rPr>
      </w:pPr>
      <w:r>
        <w:rPr>
          <w:rFonts w:ascii="Courier New" w:hAnsi="Courier New" w:cs="Courier New"/>
          <w:b/>
        </w:rPr>
        <w:t>m/Baker s</w:t>
      </w:r>
      <w:r w:rsidR="006A2D05">
        <w:rPr>
          <w:rFonts w:ascii="Courier New" w:hAnsi="Courier New" w:cs="Courier New"/>
          <w:b/>
        </w:rPr>
        <w:t>/Alvarez</w:t>
      </w:r>
    </w:p>
    <w:p w14:paraId="0156225C" w14:textId="6070CDFB" w:rsidR="000465C7" w:rsidRDefault="000465C7" w:rsidP="00010A99">
      <w:pPr>
        <w:jc w:val="both"/>
        <w:rPr>
          <w:rFonts w:ascii="Courier New" w:hAnsi="Courier New" w:cs="Courier New"/>
          <w:b/>
        </w:rPr>
      </w:pPr>
    </w:p>
    <w:p w14:paraId="629AF69E" w14:textId="6DF3E7EF" w:rsidR="000465C7" w:rsidRDefault="000465C7" w:rsidP="00010A99">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0465C7" w:rsidRPr="00F86168" w14:paraId="6389E78E" w14:textId="77777777" w:rsidTr="000C538C">
        <w:trPr>
          <w:cantSplit/>
        </w:trPr>
        <w:tc>
          <w:tcPr>
            <w:tcW w:w="1890" w:type="dxa"/>
            <w:tcBorders>
              <w:top w:val="single" w:sz="6" w:space="0" w:color="000000"/>
              <w:left w:val="single" w:sz="6" w:space="0" w:color="000000"/>
              <w:bottom w:val="nil"/>
              <w:right w:val="nil"/>
            </w:tcBorders>
          </w:tcPr>
          <w:p w14:paraId="75FB76FB" w14:textId="77777777" w:rsidR="000465C7" w:rsidRPr="00F86168" w:rsidRDefault="000465C7"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B1064D5"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EF91DB7"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5F5C342"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0508349"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BC945DD"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0465C7" w:rsidRPr="00F86168" w14:paraId="413558C0" w14:textId="77777777" w:rsidTr="000C538C">
        <w:trPr>
          <w:cantSplit/>
          <w:trHeight w:val="482"/>
        </w:trPr>
        <w:tc>
          <w:tcPr>
            <w:tcW w:w="1890" w:type="dxa"/>
            <w:tcBorders>
              <w:top w:val="single" w:sz="6" w:space="0" w:color="000000"/>
              <w:left w:val="single" w:sz="6" w:space="0" w:color="000000"/>
              <w:bottom w:val="nil"/>
              <w:right w:val="nil"/>
            </w:tcBorders>
          </w:tcPr>
          <w:p w14:paraId="3C852A9F"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BC0EF26" w14:textId="2EF9DD3E" w:rsidR="000465C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3A37965" w14:textId="77777777" w:rsidR="000465C7" w:rsidRPr="00F86168" w:rsidRDefault="000465C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174E373"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465863"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1B9D536" w14:textId="77777777" w:rsidR="000465C7" w:rsidRPr="00F86168" w:rsidRDefault="000465C7" w:rsidP="000C538C">
            <w:pPr>
              <w:spacing w:before="100" w:after="54" w:line="276" w:lineRule="auto"/>
              <w:rPr>
                <w:rFonts w:ascii="Courier New" w:hAnsi="Courier New" w:cs="Courier New"/>
                <w:sz w:val="20"/>
                <w:szCs w:val="20"/>
              </w:rPr>
            </w:pPr>
          </w:p>
        </w:tc>
      </w:tr>
      <w:tr w:rsidR="000465C7" w:rsidRPr="00F86168" w14:paraId="406C8949" w14:textId="77777777" w:rsidTr="000C538C">
        <w:trPr>
          <w:cantSplit/>
        </w:trPr>
        <w:tc>
          <w:tcPr>
            <w:tcW w:w="1890" w:type="dxa"/>
            <w:tcBorders>
              <w:top w:val="single" w:sz="6" w:space="0" w:color="000000"/>
              <w:left w:val="single" w:sz="6" w:space="0" w:color="000000"/>
              <w:bottom w:val="nil"/>
              <w:right w:val="nil"/>
            </w:tcBorders>
          </w:tcPr>
          <w:p w14:paraId="369A9950"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3F86A8D" w14:textId="42A96485" w:rsidR="000465C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C1C90EB" w14:textId="77777777" w:rsidR="000465C7" w:rsidRPr="00F86168" w:rsidRDefault="000465C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F05E36"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65B2B76"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29F32CB" w14:textId="77777777" w:rsidR="000465C7" w:rsidRPr="00F86168" w:rsidRDefault="000465C7" w:rsidP="000C538C">
            <w:pPr>
              <w:spacing w:before="100" w:after="54" w:line="276" w:lineRule="auto"/>
              <w:rPr>
                <w:rFonts w:ascii="Courier New" w:hAnsi="Courier New" w:cs="Courier New"/>
                <w:sz w:val="20"/>
                <w:szCs w:val="20"/>
              </w:rPr>
            </w:pPr>
          </w:p>
        </w:tc>
      </w:tr>
      <w:tr w:rsidR="000465C7" w:rsidRPr="00F86168" w14:paraId="7C454F55" w14:textId="77777777" w:rsidTr="000C538C">
        <w:trPr>
          <w:cantSplit/>
        </w:trPr>
        <w:tc>
          <w:tcPr>
            <w:tcW w:w="1890" w:type="dxa"/>
            <w:tcBorders>
              <w:top w:val="single" w:sz="6" w:space="0" w:color="000000"/>
              <w:left w:val="single" w:sz="6" w:space="0" w:color="000000"/>
              <w:bottom w:val="nil"/>
              <w:right w:val="nil"/>
            </w:tcBorders>
          </w:tcPr>
          <w:p w14:paraId="1EDB92CF"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89BC824" w14:textId="778229B7" w:rsidR="000465C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B5A0F14" w14:textId="77777777" w:rsidR="000465C7" w:rsidRPr="00F86168" w:rsidRDefault="000465C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90151BA"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A90FC9"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ACF42DF" w14:textId="77777777" w:rsidR="000465C7" w:rsidRPr="00F86168" w:rsidRDefault="000465C7" w:rsidP="000C538C">
            <w:pPr>
              <w:spacing w:before="100" w:after="54" w:line="276" w:lineRule="auto"/>
              <w:rPr>
                <w:rFonts w:ascii="Courier New" w:hAnsi="Courier New" w:cs="Courier New"/>
                <w:sz w:val="20"/>
                <w:szCs w:val="20"/>
              </w:rPr>
            </w:pPr>
          </w:p>
        </w:tc>
      </w:tr>
      <w:tr w:rsidR="000465C7" w:rsidRPr="00F86168" w14:paraId="0C8FD9D7" w14:textId="77777777" w:rsidTr="000C538C">
        <w:trPr>
          <w:cantSplit/>
        </w:trPr>
        <w:tc>
          <w:tcPr>
            <w:tcW w:w="1890" w:type="dxa"/>
            <w:tcBorders>
              <w:top w:val="single" w:sz="6" w:space="0" w:color="000000"/>
              <w:left w:val="single" w:sz="6" w:space="0" w:color="000000"/>
              <w:bottom w:val="nil"/>
              <w:right w:val="nil"/>
            </w:tcBorders>
          </w:tcPr>
          <w:p w14:paraId="0A01667E" w14:textId="77777777" w:rsidR="000465C7" w:rsidRPr="00F86168" w:rsidRDefault="000465C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2C5B7ED" w14:textId="578744CB" w:rsidR="000465C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62DFC3B" w14:textId="77777777" w:rsidR="000465C7" w:rsidRPr="00F86168" w:rsidRDefault="000465C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D322419" w14:textId="77777777" w:rsidR="000465C7" w:rsidRPr="00F86168" w:rsidRDefault="000465C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9FA38F"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2525B92"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r>
      <w:tr w:rsidR="000465C7" w:rsidRPr="00F86168" w14:paraId="2E930C7C" w14:textId="77777777" w:rsidTr="000C538C">
        <w:trPr>
          <w:cantSplit/>
        </w:trPr>
        <w:tc>
          <w:tcPr>
            <w:tcW w:w="1890" w:type="dxa"/>
            <w:tcBorders>
              <w:top w:val="single" w:sz="6" w:space="0" w:color="000000"/>
              <w:left w:val="single" w:sz="6" w:space="0" w:color="000000"/>
              <w:bottom w:val="nil"/>
              <w:right w:val="nil"/>
            </w:tcBorders>
          </w:tcPr>
          <w:p w14:paraId="05A4D2DE"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F3A463F" w14:textId="7B670E90" w:rsidR="000465C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9A5B030" w14:textId="77777777" w:rsidR="000465C7" w:rsidRPr="00F86168" w:rsidRDefault="000465C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64D7FD"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BEC161"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00D701E"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r>
      <w:tr w:rsidR="000465C7" w:rsidRPr="00F86168" w14:paraId="5841FE10" w14:textId="77777777" w:rsidTr="000C538C">
        <w:trPr>
          <w:cantSplit/>
        </w:trPr>
        <w:tc>
          <w:tcPr>
            <w:tcW w:w="1890" w:type="dxa"/>
            <w:tcBorders>
              <w:top w:val="single" w:sz="6" w:space="0" w:color="000000"/>
              <w:left w:val="single" w:sz="6" w:space="0" w:color="000000"/>
              <w:bottom w:val="single" w:sz="6" w:space="0" w:color="000000"/>
              <w:right w:val="nil"/>
            </w:tcBorders>
          </w:tcPr>
          <w:p w14:paraId="5A52C5DD"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47DA0CD" w14:textId="3BA69CF4" w:rsidR="000465C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28EB96E" w14:textId="77777777" w:rsidR="000465C7" w:rsidRPr="00F86168" w:rsidRDefault="000465C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86C8C73"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754E94E"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F86FA6D" w14:textId="77777777" w:rsidR="000465C7" w:rsidRPr="00F86168" w:rsidRDefault="000465C7" w:rsidP="000C538C">
            <w:pPr>
              <w:tabs>
                <w:tab w:val="right" w:pos="1250"/>
              </w:tabs>
              <w:spacing w:before="100" w:after="54" w:line="276" w:lineRule="auto"/>
              <w:rPr>
                <w:rFonts w:ascii="Courier New" w:hAnsi="Courier New" w:cs="Courier New"/>
                <w:sz w:val="20"/>
                <w:szCs w:val="20"/>
              </w:rPr>
            </w:pPr>
          </w:p>
        </w:tc>
      </w:tr>
    </w:tbl>
    <w:p w14:paraId="4115A22D" w14:textId="77777777" w:rsidR="000465C7" w:rsidRDefault="000465C7" w:rsidP="00010A99">
      <w:pPr>
        <w:jc w:val="both"/>
        <w:rPr>
          <w:rFonts w:ascii="Courier New" w:hAnsi="Courier New" w:cs="Courier New"/>
          <w:b/>
        </w:rPr>
      </w:pPr>
    </w:p>
    <w:p w14:paraId="07ACBB00" w14:textId="77777777" w:rsidR="00793E27" w:rsidRDefault="00793E27" w:rsidP="00010A99">
      <w:pPr>
        <w:jc w:val="both"/>
        <w:rPr>
          <w:rFonts w:ascii="Courier New" w:hAnsi="Courier New" w:cs="Courier New"/>
          <w:b/>
        </w:rPr>
      </w:pPr>
    </w:p>
    <w:p w14:paraId="06761EA4" w14:textId="5EDAB709" w:rsidR="00A37D9E" w:rsidRDefault="00A37D9E" w:rsidP="00010A99">
      <w:pPr>
        <w:jc w:val="both"/>
        <w:rPr>
          <w:rFonts w:ascii="Courier New" w:hAnsi="Courier New" w:cs="Courier New"/>
          <w:b/>
        </w:rPr>
      </w:pPr>
      <w:r>
        <w:rPr>
          <w:rFonts w:ascii="Courier New" w:hAnsi="Courier New" w:cs="Courier New"/>
          <w:b/>
        </w:rPr>
        <w:t>BILLS PAID AS LISTED:</w:t>
      </w:r>
    </w:p>
    <w:p w14:paraId="6E9A62DB" w14:textId="1F58D733" w:rsidR="00E31AEF" w:rsidRDefault="00AC7E55" w:rsidP="00010A99">
      <w:pPr>
        <w:jc w:val="both"/>
        <w:rPr>
          <w:rFonts w:ascii="Courier New" w:hAnsi="Courier New" w:cs="Courier New"/>
          <w:b/>
        </w:rPr>
      </w:pPr>
      <w:r>
        <w:rPr>
          <w:rFonts w:ascii="Courier New" w:hAnsi="Courier New" w:cs="Courier New"/>
          <w:b/>
        </w:rPr>
        <w:t>m/Baker s/</w:t>
      </w:r>
      <w:r w:rsidR="00D04F41">
        <w:rPr>
          <w:rFonts w:ascii="Courier New" w:hAnsi="Courier New" w:cs="Courier New"/>
          <w:b/>
        </w:rPr>
        <w:t>Mancuso</w:t>
      </w:r>
    </w:p>
    <w:p w14:paraId="15AC1562" w14:textId="05BD0EB9" w:rsidR="002C4047" w:rsidRDefault="002C4047" w:rsidP="00010A99">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C4047" w:rsidRPr="00F86168" w14:paraId="5D4FC2C9" w14:textId="77777777" w:rsidTr="000C538C">
        <w:trPr>
          <w:cantSplit/>
        </w:trPr>
        <w:tc>
          <w:tcPr>
            <w:tcW w:w="1890" w:type="dxa"/>
            <w:tcBorders>
              <w:top w:val="single" w:sz="6" w:space="0" w:color="000000"/>
              <w:left w:val="single" w:sz="6" w:space="0" w:color="000000"/>
              <w:bottom w:val="nil"/>
              <w:right w:val="nil"/>
            </w:tcBorders>
          </w:tcPr>
          <w:p w14:paraId="5E04CD1C" w14:textId="77777777" w:rsidR="002C4047" w:rsidRPr="00F86168" w:rsidRDefault="002C4047" w:rsidP="000C538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93D87A1"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889313C"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232AD7A"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D36039F"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C35F6F4"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RECUSE</w:t>
            </w:r>
          </w:p>
        </w:tc>
      </w:tr>
      <w:tr w:rsidR="002C4047" w:rsidRPr="00F86168" w14:paraId="48323E57" w14:textId="77777777" w:rsidTr="000C538C">
        <w:trPr>
          <w:cantSplit/>
          <w:trHeight w:val="482"/>
        </w:trPr>
        <w:tc>
          <w:tcPr>
            <w:tcW w:w="1890" w:type="dxa"/>
            <w:tcBorders>
              <w:top w:val="single" w:sz="6" w:space="0" w:color="000000"/>
              <w:left w:val="single" w:sz="6" w:space="0" w:color="000000"/>
              <w:bottom w:val="nil"/>
              <w:right w:val="nil"/>
            </w:tcBorders>
          </w:tcPr>
          <w:p w14:paraId="57F0722F"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3E5954C2" w14:textId="6055C9DD" w:rsidR="002C404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4156E99" w14:textId="77777777" w:rsidR="002C4047" w:rsidRPr="00F86168" w:rsidRDefault="002C404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5408812"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B105FC"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D3F8085" w14:textId="77777777" w:rsidR="002C4047" w:rsidRPr="00F86168" w:rsidRDefault="002C4047" w:rsidP="000C538C">
            <w:pPr>
              <w:spacing w:before="100" w:after="54" w:line="276" w:lineRule="auto"/>
              <w:rPr>
                <w:rFonts w:ascii="Courier New" w:hAnsi="Courier New" w:cs="Courier New"/>
                <w:sz w:val="20"/>
                <w:szCs w:val="20"/>
              </w:rPr>
            </w:pPr>
          </w:p>
        </w:tc>
      </w:tr>
      <w:tr w:rsidR="002C4047" w:rsidRPr="00F86168" w14:paraId="5D4EF3C2" w14:textId="77777777" w:rsidTr="000C538C">
        <w:trPr>
          <w:cantSplit/>
        </w:trPr>
        <w:tc>
          <w:tcPr>
            <w:tcW w:w="1890" w:type="dxa"/>
            <w:tcBorders>
              <w:top w:val="single" w:sz="6" w:space="0" w:color="000000"/>
              <w:left w:val="single" w:sz="6" w:space="0" w:color="000000"/>
              <w:bottom w:val="nil"/>
              <w:right w:val="nil"/>
            </w:tcBorders>
          </w:tcPr>
          <w:p w14:paraId="4A8E6925"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4648C9A" w14:textId="562E1F71" w:rsidR="002C404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072D9D2" w14:textId="77777777" w:rsidR="002C4047" w:rsidRPr="00F86168" w:rsidRDefault="002C404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1B1A04"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C1E54B"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863FEA" w14:textId="77777777" w:rsidR="002C4047" w:rsidRPr="00F86168" w:rsidRDefault="002C4047" w:rsidP="000C538C">
            <w:pPr>
              <w:spacing w:before="100" w:after="54" w:line="276" w:lineRule="auto"/>
              <w:rPr>
                <w:rFonts w:ascii="Courier New" w:hAnsi="Courier New" w:cs="Courier New"/>
                <w:sz w:val="20"/>
                <w:szCs w:val="20"/>
              </w:rPr>
            </w:pPr>
          </w:p>
        </w:tc>
      </w:tr>
      <w:tr w:rsidR="002C4047" w:rsidRPr="00F86168" w14:paraId="5BF00ABF" w14:textId="77777777" w:rsidTr="000C538C">
        <w:trPr>
          <w:cantSplit/>
        </w:trPr>
        <w:tc>
          <w:tcPr>
            <w:tcW w:w="1890" w:type="dxa"/>
            <w:tcBorders>
              <w:top w:val="single" w:sz="6" w:space="0" w:color="000000"/>
              <w:left w:val="single" w:sz="6" w:space="0" w:color="000000"/>
              <w:bottom w:val="nil"/>
              <w:right w:val="nil"/>
            </w:tcBorders>
          </w:tcPr>
          <w:p w14:paraId="38EA4E24"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FC48DCD" w14:textId="42790B11" w:rsidR="002C404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280B955" w14:textId="77777777" w:rsidR="002C4047" w:rsidRPr="00F86168" w:rsidRDefault="002C404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F52ACC6"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1BAF8EE"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EC9A81" w14:textId="77777777" w:rsidR="002C4047" w:rsidRPr="00F86168" w:rsidRDefault="002C4047" w:rsidP="000C538C">
            <w:pPr>
              <w:spacing w:before="100" w:after="54" w:line="276" w:lineRule="auto"/>
              <w:rPr>
                <w:rFonts w:ascii="Courier New" w:hAnsi="Courier New" w:cs="Courier New"/>
                <w:sz w:val="20"/>
                <w:szCs w:val="20"/>
              </w:rPr>
            </w:pPr>
          </w:p>
        </w:tc>
      </w:tr>
      <w:tr w:rsidR="002C4047" w:rsidRPr="00F86168" w14:paraId="2BDEC6FA" w14:textId="77777777" w:rsidTr="000C538C">
        <w:trPr>
          <w:cantSplit/>
        </w:trPr>
        <w:tc>
          <w:tcPr>
            <w:tcW w:w="1890" w:type="dxa"/>
            <w:tcBorders>
              <w:top w:val="single" w:sz="6" w:space="0" w:color="000000"/>
              <w:left w:val="single" w:sz="6" w:space="0" w:color="000000"/>
              <w:bottom w:val="nil"/>
              <w:right w:val="nil"/>
            </w:tcBorders>
          </w:tcPr>
          <w:p w14:paraId="22D930F5" w14:textId="77777777" w:rsidR="002C4047" w:rsidRPr="00F86168" w:rsidRDefault="002C4047" w:rsidP="000C538C">
            <w:pPr>
              <w:spacing w:before="100" w:after="54" w:line="276" w:lineRule="auto"/>
              <w:rPr>
                <w:rFonts w:ascii="Courier New" w:hAnsi="Courier New" w:cs="Courier New"/>
                <w:sz w:val="20"/>
                <w:szCs w:val="20"/>
              </w:rPr>
            </w:pPr>
            <w:r w:rsidRPr="00F8616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137EC3E" w14:textId="38AA5CEC" w:rsidR="002C404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96EB3B4" w14:textId="77777777" w:rsidR="002C4047" w:rsidRPr="00F86168" w:rsidRDefault="002C404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6F0EE8A" w14:textId="77777777" w:rsidR="002C4047" w:rsidRPr="00F86168" w:rsidRDefault="002C4047" w:rsidP="000C538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FBE385"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15458C8"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r>
      <w:tr w:rsidR="002C4047" w:rsidRPr="00F86168" w14:paraId="02533B71" w14:textId="77777777" w:rsidTr="000C538C">
        <w:trPr>
          <w:cantSplit/>
        </w:trPr>
        <w:tc>
          <w:tcPr>
            <w:tcW w:w="1890" w:type="dxa"/>
            <w:tcBorders>
              <w:top w:val="single" w:sz="6" w:space="0" w:color="000000"/>
              <w:left w:val="single" w:sz="6" w:space="0" w:color="000000"/>
              <w:bottom w:val="nil"/>
              <w:right w:val="nil"/>
            </w:tcBorders>
          </w:tcPr>
          <w:p w14:paraId="1C8421E4"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414DCBB" w14:textId="7ABBAA17" w:rsidR="002C404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F64AE8C" w14:textId="77777777" w:rsidR="002C4047" w:rsidRPr="00F86168" w:rsidRDefault="002C404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4892F0A"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DE67FA"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47B763"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r>
      <w:tr w:rsidR="002C4047" w:rsidRPr="00F86168" w14:paraId="24727D84" w14:textId="77777777" w:rsidTr="000C538C">
        <w:trPr>
          <w:cantSplit/>
        </w:trPr>
        <w:tc>
          <w:tcPr>
            <w:tcW w:w="1890" w:type="dxa"/>
            <w:tcBorders>
              <w:top w:val="single" w:sz="6" w:space="0" w:color="000000"/>
              <w:left w:val="single" w:sz="6" w:space="0" w:color="000000"/>
              <w:bottom w:val="single" w:sz="6" w:space="0" w:color="000000"/>
              <w:right w:val="nil"/>
            </w:tcBorders>
          </w:tcPr>
          <w:p w14:paraId="4E1C15CC"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r w:rsidRPr="00F86168">
              <w:rPr>
                <w:rFonts w:ascii="Courier New" w:hAnsi="Courier New" w:cs="Courier New"/>
                <w:sz w:val="20"/>
                <w:szCs w:val="20"/>
              </w:rPr>
              <w:lastRenderedPageBreak/>
              <w:t>MCAVADDY</w:t>
            </w:r>
          </w:p>
        </w:tc>
        <w:tc>
          <w:tcPr>
            <w:tcW w:w="990" w:type="dxa"/>
            <w:tcBorders>
              <w:top w:val="single" w:sz="6" w:space="0" w:color="000000"/>
              <w:left w:val="single" w:sz="6" w:space="0" w:color="000000"/>
              <w:bottom w:val="single" w:sz="6" w:space="0" w:color="000000"/>
              <w:right w:val="nil"/>
            </w:tcBorders>
          </w:tcPr>
          <w:p w14:paraId="267D1259" w14:textId="0C7924D4" w:rsidR="002C4047" w:rsidRPr="00F86168" w:rsidRDefault="00AC7E55" w:rsidP="00AC7E5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735A5A4" w14:textId="77777777" w:rsidR="002C4047" w:rsidRPr="00F86168" w:rsidRDefault="002C4047" w:rsidP="000C538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0205F17"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4ECDF62"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E4266E8" w14:textId="77777777" w:rsidR="002C4047" w:rsidRPr="00F86168" w:rsidRDefault="002C4047" w:rsidP="000C538C">
            <w:pPr>
              <w:tabs>
                <w:tab w:val="right" w:pos="1250"/>
              </w:tabs>
              <w:spacing w:before="100" w:after="54" w:line="276" w:lineRule="auto"/>
              <w:rPr>
                <w:rFonts w:ascii="Courier New" w:hAnsi="Courier New" w:cs="Courier New"/>
                <w:sz w:val="20"/>
                <w:szCs w:val="20"/>
              </w:rPr>
            </w:pPr>
          </w:p>
        </w:tc>
      </w:tr>
    </w:tbl>
    <w:p w14:paraId="40EA7293" w14:textId="77777777" w:rsidR="002C4047" w:rsidRDefault="002C4047" w:rsidP="00010A99">
      <w:pPr>
        <w:jc w:val="both"/>
        <w:rPr>
          <w:rFonts w:ascii="Courier New" w:hAnsi="Courier New" w:cs="Courier New"/>
          <w:b/>
        </w:rPr>
      </w:pPr>
    </w:p>
    <w:p w14:paraId="11114161" w14:textId="77777777" w:rsidR="005B4D5A" w:rsidRDefault="005B4D5A" w:rsidP="00010A99">
      <w:pPr>
        <w:jc w:val="both"/>
        <w:rPr>
          <w:rFonts w:ascii="Courier New" w:hAnsi="Courier New" w:cs="Courier New"/>
          <w:b/>
        </w:rPr>
      </w:pPr>
    </w:p>
    <w:p w14:paraId="33B710F2" w14:textId="77777777" w:rsidR="00B87198" w:rsidRDefault="00B87198" w:rsidP="00010A99">
      <w:pPr>
        <w:jc w:val="both"/>
        <w:rPr>
          <w:rFonts w:ascii="Courier New" w:hAnsi="Courier New" w:cs="Courier New"/>
          <w:b/>
        </w:rPr>
      </w:pPr>
    </w:p>
    <w:p w14:paraId="0852D784" w14:textId="4664A4B9" w:rsidR="00010A99" w:rsidRPr="00736DB6" w:rsidRDefault="00B87198" w:rsidP="00010A99">
      <w:pPr>
        <w:jc w:val="both"/>
        <w:rPr>
          <w:rFonts w:ascii="Courier New" w:eastAsia="Calibri" w:hAnsi="Courier New" w:cs="Courier New"/>
        </w:rPr>
      </w:pPr>
      <w:r>
        <w:rPr>
          <w:rFonts w:ascii="Courier New" w:hAnsi="Courier New" w:cs="Courier New"/>
          <w:b/>
        </w:rPr>
        <w:t xml:space="preserve">NEXT MEETING: </w:t>
      </w:r>
      <w:r>
        <w:rPr>
          <w:rFonts w:ascii="Courier New" w:hAnsi="Courier New" w:cs="Courier New"/>
          <w:b/>
        </w:rPr>
        <w:tab/>
      </w:r>
      <w:r w:rsidR="00F16308">
        <w:rPr>
          <w:rFonts w:ascii="Courier New" w:hAnsi="Courier New" w:cs="Courier New"/>
          <w:b/>
        </w:rPr>
        <w:t>April 22, 2019 at 7:00 P.M.</w:t>
      </w:r>
      <w:r w:rsidR="00010A99" w:rsidRPr="00736DB6">
        <w:rPr>
          <w:rFonts w:ascii="Courier New" w:eastAsia="Calibri" w:hAnsi="Courier New" w:cs="Courier New"/>
          <w:lang w:val="en-CA"/>
        </w:rPr>
        <w:fldChar w:fldCharType="begin"/>
      </w:r>
      <w:r w:rsidR="00010A99" w:rsidRPr="00736DB6">
        <w:rPr>
          <w:rFonts w:ascii="Courier New" w:eastAsia="Calibri" w:hAnsi="Courier New" w:cs="Courier New"/>
          <w:lang w:val="en-CA"/>
        </w:rPr>
        <w:instrText xml:space="preserve"> SEQ CHAPTER \h \r 1</w:instrText>
      </w:r>
      <w:r w:rsidR="00010A99" w:rsidRPr="00736DB6">
        <w:rPr>
          <w:rFonts w:ascii="Courier New" w:eastAsia="Calibri" w:hAnsi="Courier New" w:cs="Courier New"/>
          <w:lang w:val="en-CA"/>
        </w:rPr>
        <w:fldChar w:fldCharType="end"/>
      </w:r>
    </w:p>
    <w:p w14:paraId="6D22A39D" w14:textId="77777777" w:rsidR="00010A99" w:rsidRPr="00736DB6" w:rsidRDefault="00010A99" w:rsidP="00010A99">
      <w:pPr>
        <w:tabs>
          <w:tab w:val="left" w:pos="-1440"/>
        </w:tabs>
        <w:ind w:left="1440"/>
        <w:jc w:val="both"/>
        <w:rPr>
          <w:rFonts w:ascii="Courier New" w:hAnsi="Courier New" w:cs="Courier New"/>
        </w:rPr>
      </w:pPr>
    </w:p>
    <w:p w14:paraId="64EBB4DF" w14:textId="77777777" w:rsidR="00DE38D4" w:rsidRDefault="00DE38D4" w:rsidP="00DE38D4">
      <w:pPr>
        <w:jc w:val="both"/>
        <w:rPr>
          <w:rFonts w:ascii="Courier New" w:hAnsi="Courier New" w:cs="Courier New"/>
        </w:rPr>
      </w:pPr>
    </w:p>
    <w:p w14:paraId="4186AC26" w14:textId="77777777" w:rsidR="00A31785" w:rsidRPr="00736DB6" w:rsidRDefault="00A31785">
      <w:pPr>
        <w:jc w:val="both"/>
        <w:rPr>
          <w:rFonts w:ascii="Courier New" w:hAnsi="Courier New" w:cs="Courier New"/>
        </w:rPr>
      </w:pPr>
    </w:p>
    <w:p w14:paraId="6686FF2D" w14:textId="3400A2FE" w:rsidR="00A31785" w:rsidRPr="00FE1F5C" w:rsidRDefault="00A31785">
      <w:pPr>
        <w:jc w:val="both"/>
        <w:rPr>
          <w:rFonts w:ascii="Courier New" w:hAnsi="Courier New" w:cs="Courier New"/>
          <w:b/>
        </w:rPr>
      </w:pPr>
      <w:r w:rsidRPr="00FE1F5C">
        <w:rPr>
          <w:rFonts w:ascii="Courier New" w:hAnsi="Courier New" w:cs="Courier New"/>
          <w:b/>
        </w:rPr>
        <w:t>Me</w:t>
      </w:r>
      <w:r w:rsidR="00010A99">
        <w:rPr>
          <w:rFonts w:ascii="Courier New" w:hAnsi="Courier New" w:cs="Courier New"/>
          <w:b/>
        </w:rPr>
        <w:t xml:space="preserve">eting adjourned: </w:t>
      </w:r>
      <w:r w:rsidR="00246828">
        <w:rPr>
          <w:rFonts w:ascii="Courier New" w:hAnsi="Courier New" w:cs="Courier New"/>
          <w:b/>
        </w:rPr>
        <w:t xml:space="preserve">m/Baker s/Mancuso </w:t>
      </w:r>
      <w:r w:rsidR="00BD30A8" w:rsidRPr="00BD30A8">
        <w:rPr>
          <w:rFonts w:ascii="Courier New" w:hAnsi="Courier New" w:cs="Courier New"/>
          <w:b/>
        </w:rPr>
        <w:t>RCVU</w:t>
      </w:r>
    </w:p>
    <w:p w14:paraId="63F8453A" w14:textId="77777777" w:rsidR="00FE1F5C" w:rsidRDefault="00FE1F5C">
      <w:pPr>
        <w:jc w:val="both"/>
        <w:rPr>
          <w:rFonts w:ascii="Courier New" w:hAnsi="Courier New" w:cs="Courier New"/>
        </w:rPr>
      </w:pPr>
    </w:p>
    <w:p w14:paraId="4684A0C8" w14:textId="77777777" w:rsidR="00FE1F5C" w:rsidRPr="00736DB6" w:rsidRDefault="00FE1F5C">
      <w:pPr>
        <w:jc w:val="both"/>
        <w:rPr>
          <w:rFonts w:ascii="Courier New" w:hAnsi="Courier New" w:cs="Courier New"/>
        </w:rPr>
      </w:pPr>
    </w:p>
    <w:sectPr w:rsidR="00FE1F5C" w:rsidRPr="00736DB6" w:rsidSect="004B744D">
      <w:headerReference w:type="default" r:id="rId8"/>
      <w:pgSz w:w="12240" w:h="20160" w:code="5"/>
      <w:pgMar w:top="1440" w:right="720" w:bottom="144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4481" w14:textId="77777777" w:rsidR="00C76757" w:rsidRDefault="00C76757" w:rsidP="00A315EE">
      <w:r>
        <w:separator/>
      </w:r>
    </w:p>
  </w:endnote>
  <w:endnote w:type="continuationSeparator" w:id="0">
    <w:p w14:paraId="66B516B9" w14:textId="77777777" w:rsidR="00C76757" w:rsidRDefault="00C76757" w:rsidP="00A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8E2E8" w14:textId="77777777" w:rsidR="00C76757" w:rsidRDefault="00C76757" w:rsidP="00A315EE">
      <w:r>
        <w:separator/>
      </w:r>
    </w:p>
  </w:footnote>
  <w:footnote w:type="continuationSeparator" w:id="0">
    <w:p w14:paraId="13FDAC55" w14:textId="77777777" w:rsidR="00C76757" w:rsidRDefault="00C76757" w:rsidP="00A3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A992" w14:textId="77777777" w:rsidR="00C76757" w:rsidRPr="00663C76" w:rsidRDefault="00C76757" w:rsidP="00A315EE">
    <w:pPr>
      <w:jc w:val="center"/>
      <w:rPr>
        <w:rFonts w:ascii="Courier New" w:hAnsi="Courier New" w:cs="Courier New"/>
        <w:b/>
      </w:rPr>
    </w:pPr>
    <w:r w:rsidRPr="00663C76">
      <w:rPr>
        <w:rFonts w:ascii="Courier New" w:hAnsi="Courier New" w:cs="Courier New"/>
        <w:b/>
      </w:rPr>
      <w:t>BOROUGH OF BUENA</w:t>
    </w:r>
  </w:p>
  <w:p w14:paraId="55923083" w14:textId="0EFD87A3" w:rsidR="00C76757" w:rsidRPr="00663C76" w:rsidRDefault="00C76757" w:rsidP="00A315EE">
    <w:pPr>
      <w:jc w:val="center"/>
      <w:rPr>
        <w:rFonts w:ascii="Courier New" w:hAnsi="Courier New" w:cs="Courier New"/>
        <w:b/>
      </w:rPr>
    </w:pPr>
    <w:r w:rsidRPr="00663C76">
      <w:rPr>
        <w:rFonts w:ascii="Courier New" w:hAnsi="Courier New" w:cs="Courier New"/>
        <w:b/>
      </w:rPr>
      <w:t xml:space="preserve">WORKSHOP </w:t>
    </w:r>
    <w:r>
      <w:rPr>
        <w:rFonts w:ascii="Courier New" w:hAnsi="Courier New" w:cs="Courier New"/>
        <w:b/>
      </w:rPr>
      <w:t>MINUTES</w:t>
    </w:r>
  </w:p>
  <w:p w14:paraId="645BEFB3" w14:textId="31BB66FD" w:rsidR="00C76757" w:rsidRDefault="00C76757" w:rsidP="00A315EE">
    <w:pPr>
      <w:jc w:val="center"/>
      <w:rPr>
        <w:rFonts w:ascii="Courier New" w:hAnsi="Courier New" w:cs="Courier New"/>
        <w:b/>
      </w:rPr>
    </w:pPr>
    <w:r>
      <w:rPr>
        <w:rFonts w:ascii="Courier New" w:hAnsi="Courier New" w:cs="Courier New"/>
        <w:b/>
      </w:rPr>
      <w:t>APRIL 8</w:t>
    </w:r>
    <w:r w:rsidRPr="005051DB">
      <w:rPr>
        <w:rFonts w:ascii="Courier New" w:hAnsi="Courier New" w:cs="Courier New"/>
        <w:b/>
      </w:rPr>
      <w:t>,</w:t>
    </w:r>
    <w:r>
      <w:rPr>
        <w:rFonts w:ascii="Courier New" w:hAnsi="Courier New" w:cs="Courier New"/>
        <w:b/>
      </w:rPr>
      <w:t xml:space="preserve"> </w:t>
    </w:r>
    <w:r w:rsidRPr="005051DB">
      <w:rPr>
        <w:rFonts w:ascii="Courier New" w:hAnsi="Courier New" w:cs="Courier New"/>
        <w:b/>
      </w:rPr>
      <w:t>201</w:t>
    </w:r>
    <w:r>
      <w:rPr>
        <w:rFonts w:ascii="Courier New" w:hAnsi="Courier New" w:cs="Courier New"/>
        <w:b/>
      </w:rPr>
      <w:t>9</w:t>
    </w:r>
  </w:p>
  <w:p w14:paraId="36078543" w14:textId="77777777" w:rsidR="00C76757" w:rsidRPr="005051DB" w:rsidRDefault="00C76757" w:rsidP="00A315EE">
    <w:pPr>
      <w:jc w:val="center"/>
      <w:rPr>
        <w:rFonts w:ascii="Courier New" w:hAnsi="Courier New" w:cs="Courier New"/>
        <w:b/>
      </w:rPr>
    </w:pPr>
    <w:r>
      <w:rPr>
        <w:rFonts w:ascii="Courier New" w:hAnsi="Courier New" w:cs="Courier New"/>
        <w:b/>
      </w:rPr>
      <w:t xml:space="preserve">PAGE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Pr>
        <w:rFonts w:ascii="Courier New" w:hAnsi="Courier New" w:cs="Courier New"/>
        <w:b/>
        <w:noProof/>
      </w:rPr>
      <w:t>13</w:t>
    </w:r>
    <w:r>
      <w:rPr>
        <w:rFonts w:ascii="Courier New" w:hAnsi="Courier New" w:cs="Courier New"/>
        <w:b/>
      </w:rPr>
      <w:fldChar w:fldCharType="end"/>
    </w:r>
  </w:p>
  <w:p w14:paraId="59903002" w14:textId="77777777" w:rsidR="00C76757" w:rsidRDefault="00C76757">
    <w:pPr>
      <w:pStyle w:val="Header"/>
    </w:pPr>
  </w:p>
  <w:p w14:paraId="0B8EA04F" w14:textId="77777777" w:rsidR="00C76757" w:rsidRDefault="00C7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7D2"/>
    <w:multiLevelType w:val="hybridMultilevel"/>
    <w:tmpl w:val="953EF408"/>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FC4AF6"/>
    <w:multiLevelType w:val="hybridMultilevel"/>
    <w:tmpl w:val="FB30F5F0"/>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155D01"/>
    <w:multiLevelType w:val="hybridMultilevel"/>
    <w:tmpl w:val="6F020A7A"/>
    <w:lvl w:ilvl="0" w:tplc="B78E59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559B0"/>
    <w:multiLevelType w:val="hybridMultilevel"/>
    <w:tmpl w:val="AD3689F0"/>
    <w:lvl w:ilvl="0" w:tplc="C21C41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62A3413F"/>
    <w:multiLevelType w:val="hybridMultilevel"/>
    <w:tmpl w:val="DF86B402"/>
    <w:lvl w:ilvl="0" w:tplc="A12448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9B4783"/>
    <w:multiLevelType w:val="hybridMultilevel"/>
    <w:tmpl w:val="664E2A50"/>
    <w:lvl w:ilvl="0" w:tplc="DB88AD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CD"/>
    <w:rsid w:val="000107F0"/>
    <w:rsid w:val="00010A99"/>
    <w:rsid w:val="000465C7"/>
    <w:rsid w:val="000C538C"/>
    <w:rsid w:val="000C69FE"/>
    <w:rsid w:val="000E73A7"/>
    <w:rsid w:val="00100FF2"/>
    <w:rsid w:val="001C4955"/>
    <w:rsid w:val="00246828"/>
    <w:rsid w:val="002B46B6"/>
    <w:rsid w:val="002C4047"/>
    <w:rsid w:val="002D12BC"/>
    <w:rsid w:val="00345B67"/>
    <w:rsid w:val="00360124"/>
    <w:rsid w:val="00390A21"/>
    <w:rsid w:val="0039600A"/>
    <w:rsid w:val="003F57CD"/>
    <w:rsid w:val="00417623"/>
    <w:rsid w:val="00432806"/>
    <w:rsid w:val="00475951"/>
    <w:rsid w:val="004B0963"/>
    <w:rsid w:val="004B4585"/>
    <w:rsid w:val="004B6FA0"/>
    <w:rsid w:val="004B744D"/>
    <w:rsid w:val="00501EDB"/>
    <w:rsid w:val="005051DB"/>
    <w:rsid w:val="00554C8A"/>
    <w:rsid w:val="0055581F"/>
    <w:rsid w:val="00566955"/>
    <w:rsid w:val="00597E4E"/>
    <w:rsid w:val="005B21F0"/>
    <w:rsid w:val="005B4D5A"/>
    <w:rsid w:val="005B7E16"/>
    <w:rsid w:val="005C0CC7"/>
    <w:rsid w:val="005C4A24"/>
    <w:rsid w:val="005D01DD"/>
    <w:rsid w:val="005F23B2"/>
    <w:rsid w:val="00663C76"/>
    <w:rsid w:val="00683927"/>
    <w:rsid w:val="006A2D05"/>
    <w:rsid w:val="006B4B9F"/>
    <w:rsid w:val="006D5FD8"/>
    <w:rsid w:val="00736DB6"/>
    <w:rsid w:val="00793E27"/>
    <w:rsid w:val="007A5CD8"/>
    <w:rsid w:val="007C5FB8"/>
    <w:rsid w:val="007F3B52"/>
    <w:rsid w:val="00800522"/>
    <w:rsid w:val="00814554"/>
    <w:rsid w:val="00856C1A"/>
    <w:rsid w:val="00860D9D"/>
    <w:rsid w:val="0089309A"/>
    <w:rsid w:val="008C543B"/>
    <w:rsid w:val="00913C7C"/>
    <w:rsid w:val="00923FFE"/>
    <w:rsid w:val="0092713D"/>
    <w:rsid w:val="0093409D"/>
    <w:rsid w:val="009D0D2C"/>
    <w:rsid w:val="00A315EE"/>
    <w:rsid w:val="00A31785"/>
    <w:rsid w:val="00A35E88"/>
    <w:rsid w:val="00A37D9E"/>
    <w:rsid w:val="00A42C8E"/>
    <w:rsid w:val="00A528AF"/>
    <w:rsid w:val="00A52C02"/>
    <w:rsid w:val="00AC7E55"/>
    <w:rsid w:val="00AD0AF9"/>
    <w:rsid w:val="00AD6ADC"/>
    <w:rsid w:val="00AF3AA0"/>
    <w:rsid w:val="00B210D2"/>
    <w:rsid w:val="00B506B5"/>
    <w:rsid w:val="00B50F9E"/>
    <w:rsid w:val="00B87198"/>
    <w:rsid w:val="00B91DDF"/>
    <w:rsid w:val="00BD30A8"/>
    <w:rsid w:val="00C00A28"/>
    <w:rsid w:val="00C1295B"/>
    <w:rsid w:val="00C253C0"/>
    <w:rsid w:val="00C5287D"/>
    <w:rsid w:val="00C76757"/>
    <w:rsid w:val="00CC3BFB"/>
    <w:rsid w:val="00D04F41"/>
    <w:rsid w:val="00D16695"/>
    <w:rsid w:val="00D66866"/>
    <w:rsid w:val="00D9739C"/>
    <w:rsid w:val="00DE2EA4"/>
    <w:rsid w:val="00DE38D4"/>
    <w:rsid w:val="00E216BC"/>
    <w:rsid w:val="00E31AEF"/>
    <w:rsid w:val="00E515CB"/>
    <w:rsid w:val="00E65C7F"/>
    <w:rsid w:val="00EA7D69"/>
    <w:rsid w:val="00EA7FCE"/>
    <w:rsid w:val="00EB43EB"/>
    <w:rsid w:val="00EE0C71"/>
    <w:rsid w:val="00F05DBA"/>
    <w:rsid w:val="00F16308"/>
    <w:rsid w:val="00F86168"/>
    <w:rsid w:val="00F93018"/>
    <w:rsid w:val="00FC757E"/>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4979E"/>
  <w15:docId w15:val="{7930B20C-2FB8-4E69-9EAA-50BA25F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F2"/>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3409D"/>
    <w:rPr>
      <w:rFonts w:cs="Times New Roman"/>
    </w:rPr>
  </w:style>
  <w:style w:type="paragraph" w:styleId="ListParagraph">
    <w:name w:val="List Paragraph"/>
    <w:basedOn w:val="Normal"/>
    <w:uiPriority w:val="34"/>
    <w:qFormat/>
    <w:rsid w:val="00C1295B"/>
    <w:pPr>
      <w:ind w:left="720"/>
    </w:pPr>
    <w:rPr>
      <w:rFonts w:cs="Times New Roman"/>
    </w:rPr>
  </w:style>
  <w:style w:type="paragraph" w:styleId="Subtitle">
    <w:name w:val="Subtitle"/>
    <w:basedOn w:val="Normal"/>
    <w:link w:val="SubtitleChar"/>
    <w:uiPriority w:val="99"/>
    <w:qFormat/>
    <w:rsid w:val="00C1295B"/>
    <w:pPr>
      <w:widowControl/>
      <w:autoSpaceDE/>
      <w:autoSpaceDN/>
      <w:adjustRightInd/>
      <w:jc w:val="center"/>
    </w:pPr>
    <w:rPr>
      <w:rFonts w:ascii="Book Antiqua" w:hAnsi="Book Antiqua" w:cs="Times New Roman"/>
      <w:b/>
      <w:bCs/>
    </w:rPr>
  </w:style>
  <w:style w:type="character" w:customStyle="1" w:styleId="SubtitleChar">
    <w:name w:val="Subtitle Char"/>
    <w:basedOn w:val="DefaultParagraphFont"/>
    <w:link w:val="Subtitle"/>
    <w:uiPriority w:val="99"/>
    <w:locked/>
    <w:rsid w:val="00C1295B"/>
    <w:rPr>
      <w:rFonts w:ascii="Book Antiqua" w:hAnsi="Book Antiqua" w:cs="Times New Roman"/>
      <w:b/>
      <w:bCs/>
      <w:sz w:val="24"/>
      <w:szCs w:val="24"/>
    </w:rPr>
  </w:style>
  <w:style w:type="paragraph" w:styleId="PlainText">
    <w:name w:val="Plain Text"/>
    <w:basedOn w:val="Normal"/>
    <w:link w:val="PlainTextChar"/>
    <w:uiPriority w:val="99"/>
    <w:semiHidden/>
    <w:unhideWhenUsed/>
    <w:rsid w:val="00860D9D"/>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860D9D"/>
    <w:rPr>
      <w:rFonts w:eastAsia="Calibri"/>
      <w:szCs w:val="21"/>
    </w:rPr>
  </w:style>
  <w:style w:type="paragraph" w:styleId="Header">
    <w:name w:val="header"/>
    <w:basedOn w:val="Normal"/>
    <w:link w:val="HeaderChar"/>
    <w:uiPriority w:val="99"/>
    <w:unhideWhenUsed/>
    <w:rsid w:val="00A315EE"/>
    <w:pPr>
      <w:tabs>
        <w:tab w:val="center" w:pos="4680"/>
        <w:tab w:val="right" w:pos="9360"/>
      </w:tabs>
    </w:pPr>
  </w:style>
  <w:style w:type="character" w:customStyle="1" w:styleId="HeaderChar">
    <w:name w:val="Header Char"/>
    <w:basedOn w:val="DefaultParagraphFont"/>
    <w:link w:val="Header"/>
    <w:uiPriority w:val="99"/>
    <w:rsid w:val="00A315EE"/>
    <w:rPr>
      <w:rFonts w:ascii="Sakkal Majalla" w:hAnsi="Sakkal Majalla" w:cs="Sakkal Majalla"/>
      <w:sz w:val="24"/>
      <w:szCs w:val="24"/>
    </w:rPr>
  </w:style>
  <w:style w:type="paragraph" w:styleId="Footer">
    <w:name w:val="footer"/>
    <w:basedOn w:val="Normal"/>
    <w:link w:val="FooterChar"/>
    <w:uiPriority w:val="99"/>
    <w:unhideWhenUsed/>
    <w:rsid w:val="00A315EE"/>
    <w:pPr>
      <w:tabs>
        <w:tab w:val="center" w:pos="4680"/>
        <w:tab w:val="right" w:pos="9360"/>
      </w:tabs>
    </w:pPr>
  </w:style>
  <w:style w:type="character" w:customStyle="1" w:styleId="FooterChar">
    <w:name w:val="Footer Char"/>
    <w:basedOn w:val="DefaultParagraphFont"/>
    <w:link w:val="Footer"/>
    <w:uiPriority w:val="99"/>
    <w:rsid w:val="00A315EE"/>
    <w:rPr>
      <w:rFonts w:ascii="Sakkal Majalla" w:hAnsi="Sakkal Majalla" w:cs="Sakkal Majalla"/>
      <w:sz w:val="24"/>
      <w:szCs w:val="24"/>
    </w:rPr>
  </w:style>
  <w:style w:type="paragraph" w:styleId="BodyText">
    <w:name w:val="Body Text"/>
    <w:basedOn w:val="Normal"/>
    <w:link w:val="BodyTextChar"/>
    <w:rsid w:val="0055581F"/>
    <w:pPr>
      <w:widowControl/>
      <w:autoSpaceDE/>
      <w:autoSpaceDN/>
      <w:adjustRightInd/>
    </w:pPr>
    <w:rPr>
      <w:rFonts w:ascii="Times New Roman" w:hAnsi="Times New Roman" w:cs="Times New Roman"/>
      <w:b/>
      <w:bCs/>
    </w:rPr>
  </w:style>
  <w:style w:type="character" w:customStyle="1" w:styleId="BodyTextChar">
    <w:name w:val="Body Text Char"/>
    <w:basedOn w:val="DefaultParagraphFont"/>
    <w:link w:val="BodyText"/>
    <w:rsid w:val="0055581F"/>
    <w:rPr>
      <w:rFonts w:ascii="Times New Roman" w:hAnsi="Times New Roman"/>
      <w:b/>
      <w:bCs/>
      <w:sz w:val="24"/>
      <w:szCs w:val="24"/>
    </w:rPr>
  </w:style>
  <w:style w:type="paragraph" w:styleId="BodyTextIndent2">
    <w:name w:val="Body Text Indent 2"/>
    <w:basedOn w:val="Normal"/>
    <w:link w:val="BodyTextIndent2Char"/>
    <w:uiPriority w:val="99"/>
    <w:semiHidden/>
    <w:unhideWhenUsed/>
    <w:rsid w:val="007C5FB8"/>
    <w:pPr>
      <w:spacing w:after="120" w:line="480" w:lineRule="auto"/>
      <w:ind w:left="360"/>
    </w:pPr>
  </w:style>
  <w:style w:type="character" w:customStyle="1" w:styleId="BodyTextIndent2Char">
    <w:name w:val="Body Text Indent 2 Char"/>
    <w:basedOn w:val="DefaultParagraphFont"/>
    <w:link w:val="BodyTextIndent2"/>
    <w:uiPriority w:val="99"/>
    <w:semiHidden/>
    <w:rsid w:val="007C5FB8"/>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C7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7BB1-6EC8-40B3-8201-F3CE6B8B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3042</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30</cp:revision>
  <cp:lastPrinted>2019-04-16T12:56:00Z</cp:lastPrinted>
  <dcterms:created xsi:type="dcterms:W3CDTF">2019-04-08T15:08:00Z</dcterms:created>
  <dcterms:modified xsi:type="dcterms:W3CDTF">2019-04-16T13:45:00Z</dcterms:modified>
</cp:coreProperties>
</file>